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1DDF" w14:textId="0EB3F93E" w:rsidR="00F759AD" w:rsidRPr="00DB43EA" w:rsidRDefault="00F759AD" w:rsidP="00F759AD">
      <w:pPr>
        <w:rPr>
          <w:b/>
          <w:bCs/>
        </w:rPr>
      </w:pPr>
      <w:r w:rsidRPr="00DB43EA">
        <w:rPr>
          <w:b/>
          <w:bCs/>
        </w:rPr>
        <w:t xml:space="preserve">TOČKA </w:t>
      </w:r>
      <w:r w:rsidR="00DB43EA" w:rsidRPr="00DB43EA">
        <w:rPr>
          <w:b/>
          <w:bCs/>
        </w:rPr>
        <w:t>1</w:t>
      </w:r>
      <w:r w:rsidR="00D45769" w:rsidRPr="00DB43EA">
        <w:rPr>
          <w:b/>
          <w:bCs/>
        </w:rPr>
        <w:t>5</w:t>
      </w:r>
      <w:r w:rsidRPr="00DB43EA">
        <w:rPr>
          <w:b/>
          <w:bCs/>
        </w:rPr>
        <w:t>. DNEVNOG REDA</w:t>
      </w:r>
    </w:p>
    <w:p w14:paraId="3A9E480C" w14:textId="22ECAE2B" w:rsidR="00F759AD" w:rsidRDefault="00F759AD" w:rsidP="00F759AD"/>
    <w:p w14:paraId="6CE26A61" w14:textId="77777777" w:rsidR="003647BB" w:rsidRDefault="003647BB" w:rsidP="00F759AD"/>
    <w:p w14:paraId="4592EA59" w14:textId="77777777" w:rsidR="003647BB" w:rsidRDefault="003647BB" w:rsidP="008E57B1">
      <w:pPr>
        <w:rPr>
          <w:rFonts w:cstheme="minorHAnsi"/>
        </w:rPr>
      </w:pPr>
    </w:p>
    <w:p w14:paraId="2759D1F2" w14:textId="67F5F1F7" w:rsidR="00F759AD" w:rsidRPr="00183CC1" w:rsidRDefault="00EB09D8" w:rsidP="00161D83">
      <w:pPr>
        <w:jc w:val="center"/>
        <w:rPr>
          <w:rFonts w:cstheme="minorHAnsi"/>
          <w:b/>
          <w:bCs/>
        </w:rPr>
      </w:pPr>
      <w:r w:rsidRPr="00183CC1">
        <w:rPr>
          <w:rFonts w:cstheme="minorHAnsi"/>
          <w:b/>
          <w:bCs/>
        </w:rPr>
        <w:t xml:space="preserve">PRIJEDLOG </w:t>
      </w:r>
      <w:r w:rsidR="00161D83" w:rsidRPr="00161D83">
        <w:rPr>
          <w:rFonts w:cstheme="minorHAnsi"/>
          <w:b/>
          <w:bCs/>
        </w:rPr>
        <w:t>MIŠLJENJ</w:t>
      </w:r>
      <w:r w:rsidR="00161D83">
        <w:rPr>
          <w:rFonts w:cstheme="minorHAnsi"/>
          <w:b/>
          <w:bCs/>
        </w:rPr>
        <w:t xml:space="preserve">A </w:t>
      </w:r>
      <w:r w:rsidR="00161D83" w:rsidRPr="00161D83">
        <w:rPr>
          <w:rFonts w:cstheme="minorHAnsi"/>
          <w:b/>
          <w:bCs/>
        </w:rPr>
        <w:t>O NACRTU KOMUNIKACIJSKE STRATEGIJE I KOMUNIKACIJSKOG AKCIJSKOG PLANA STRATEGIJE RAZVOJA URBANE AGLOMERACIJE ZAGREB ZA RAZDOBLJE DO 2027. GODINE</w:t>
      </w:r>
    </w:p>
    <w:p w14:paraId="20FC4D05" w14:textId="22333FCC" w:rsidR="00F759AD" w:rsidRDefault="007F69C3" w:rsidP="00E04FA9">
      <w:pPr>
        <w:jc w:val="center"/>
      </w:pPr>
      <w:r w:rsidRPr="007F69C3">
        <w:tab/>
      </w:r>
      <w:r w:rsidR="00E04FA9" w:rsidRPr="00E04FA9">
        <w:rPr>
          <w:b/>
          <w:bCs/>
        </w:rPr>
        <w:t xml:space="preserve"> </w:t>
      </w:r>
    </w:p>
    <w:p w14:paraId="0E9C0CCA" w14:textId="77777777" w:rsidR="00F759AD" w:rsidRDefault="00F759AD" w:rsidP="00F759AD"/>
    <w:p w14:paraId="32030454" w14:textId="72AC28D4" w:rsidR="00F759AD" w:rsidRDefault="00F759AD" w:rsidP="00F759AD">
      <w:r>
        <w:t>Predlagatelj: Općinska načelnica</w:t>
      </w:r>
      <w:r w:rsidR="001F68F4">
        <w:t xml:space="preserve"> </w:t>
      </w:r>
      <w:r w:rsidR="001F68F4" w:rsidRPr="001F68F4">
        <w:t>(članak 48. Statuta Općine Jakovlje</w:t>
      </w:r>
      <w:r w:rsidR="002E5258">
        <w:t>).</w:t>
      </w:r>
    </w:p>
    <w:p w14:paraId="38C9D5AB" w14:textId="77777777" w:rsidR="00F759AD" w:rsidRDefault="00F759AD" w:rsidP="00F759AD"/>
    <w:p w14:paraId="3216E214" w14:textId="77777777" w:rsidR="00F759AD" w:rsidRDefault="00F759AD" w:rsidP="00F759AD"/>
    <w:p w14:paraId="32EBF4C1" w14:textId="35CBD2E8" w:rsidR="00F759AD" w:rsidRDefault="00F759AD" w:rsidP="00F759AD">
      <w:r>
        <w:t xml:space="preserve">Prilozi: - Dopis </w:t>
      </w:r>
      <w:r w:rsidR="002E5258">
        <w:t>Općinske načelnice</w:t>
      </w:r>
    </w:p>
    <w:p w14:paraId="211961A3" w14:textId="77777777" w:rsidR="00F759AD" w:rsidRDefault="00F759AD" w:rsidP="00F759AD">
      <w:pPr>
        <w:ind w:firstLine="708"/>
      </w:pPr>
      <w:r>
        <w:t>- Zaključak</w:t>
      </w:r>
    </w:p>
    <w:p w14:paraId="1E72B098" w14:textId="7F9B11E4" w:rsidR="00AE12C0" w:rsidRDefault="00F759AD" w:rsidP="00F759AD">
      <w:pPr>
        <w:ind w:firstLine="708"/>
      </w:pPr>
      <w:r>
        <w:t xml:space="preserve">- </w:t>
      </w:r>
      <w:r w:rsidR="00AE12C0">
        <w:t>Obrazloženje</w:t>
      </w:r>
    </w:p>
    <w:p w14:paraId="7B0A679D" w14:textId="5A2E7166" w:rsidR="00AE12C0" w:rsidRDefault="00AE12C0" w:rsidP="00F759AD">
      <w:pPr>
        <w:ind w:firstLine="708"/>
      </w:pPr>
      <w:r>
        <w:t>- Prijedlog Odluke</w:t>
      </w:r>
    </w:p>
    <w:p w14:paraId="00CDA9DC" w14:textId="77777777" w:rsidR="00F759AD" w:rsidRDefault="00F759AD" w:rsidP="00F759AD"/>
    <w:p w14:paraId="526D728B" w14:textId="77777777" w:rsidR="00F759AD" w:rsidRDefault="00F759AD" w:rsidP="000F062B">
      <w:pPr>
        <w:spacing w:after="0"/>
        <w:jc w:val="both"/>
      </w:pPr>
    </w:p>
    <w:p w14:paraId="3F79E0B1" w14:textId="69235D65" w:rsidR="000F062B" w:rsidRDefault="00F759AD" w:rsidP="000F062B">
      <w:pPr>
        <w:spacing w:after="0"/>
        <w:jc w:val="both"/>
      </w:pPr>
      <w:r>
        <w:t>Izvjestiteljica:</w:t>
      </w:r>
      <w:r w:rsidR="007F69C3">
        <w:t xml:space="preserve"> </w:t>
      </w:r>
      <w:r w:rsidR="00A212AB" w:rsidRPr="007F69C3">
        <w:t>Mirela Novoselec Jakševac  – pročelnica JUO Općine Jakovlje</w:t>
      </w:r>
      <w:r w:rsidR="00A212AB">
        <w:t>.</w:t>
      </w:r>
    </w:p>
    <w:p w14:paraId="0119221E" w14:textId="477836B4" w:rsidR="00C61493" w:rsidRDefault="00C61493" w:rsidP="00F759AD">
      <w:pPr>
        <w:jc w:val="center"/>
      </w:pPr>
    </w:p>
    <w:p w14:paraId="647F51D0" w14:textId="03728955" w:rsidR="00F759AD" w:rsidRDefault="00F759AD" w:rsidP="00F759AD">
      <w:pPr>
        <w:jc w:val="center"/>
      </w:pPr>
    </w:p>
    <w:p w14:paraId="5C0B4384" w14:textId="3729FD4A" w:rsidR="00F759AD" w:rsidRDefault="00F759AD" w:rsidP="00F759AD">
      <w:pPr>
        <w:jc w:val="center"/>
      </w:pPr>
    </w:p>
    <w:p w14:paraId="60E6CDA8" w14:textId="116C94B4" w:rsidR="00F759AD" w:rsidRDefault="00F759AD" w:rsidP="00F759AD">
      <w:pPr>
        <w:jc w:val="center"/>
      </w:pPr>
    </w:p>
    <w:p w14:paraId="0D917BBC" w14:textId="21449392" w:rsidR="00F759AD" w:rsidRDefault="00F759AD" w:rsidP="00F759AD">
      <w:pPr>
        <w:jc w:val="center"/>
      </w:pPr>
    </w:p>
    <w:p w14:paraId="5EDE0B53" w14:textId="07654D57" w:rsidR="00F759AD" w:rsidRDefault="00F759AD" w:rsidP="00F759AD">
      <w:pPr>
        <w:jc w:val="center"/>
      </w:pPr>
    </w:p>
    <w:p w14:paraId="5454C272" w14:textId="52B45FF6" w:rsidR="00F759AD" w:rsidRDefault="00F759AD" w:rsidP="00F759AD">
      <w:pPr>
        <w:jc w:val="center"/>
      </w:pPr>
    </w:p>
    <w:p w14:paraId="6CD24452" w14:textId="5993E377" w:rsidR="00F759AD" w:rsidRDefault="00F759AD" w:rsidP="00F759AD">
      <w:pPr>
        <w:jc w:val="center"/>
      </w:pPr>
    </w:p>
    <w:p w14:paraId="198A38CE" w14:textId="66B1F1E1" w:rsidR="00F759AD" w:rsidRDefault="00F759AD" w:rsidP="00F759AD">
      <w:pPr>
        <w:jc w:val="center"/>
      </w:pPr>
    </w:p>
    <w:p w14:paraId="539923AC" w14:textId="34FA5CA5" w:rsidR="00F759AD" w:rsidRDefault="00F759AD" w:rsidP="00F759AD">
      <w:pPr>
        <w:jc w:val="center"/>
      </w:pPr>
    </w:p>
    <w:p w14:paraId="03C0F3A5" w14:textId="02D29CAB" w:rsidR="00F759AD" w:rsidRDefault="00B62D77" w:rsidP="00B62D77">
      <w:pPr>
        <w:jc w:val="both"/>
      </w:pPr>
      <w:r>
        <w:rPr>
          <w:noProof/>
        </w:rPr>
        <w:lastRenderedPageBreak/>
        <w:drawing>
          <wp:inline distT="0" distB="0" distL="0" distR="0" wp14:anchorId="0B9DDCCF" wp14:editId="7E2C4150">
            <wp:extent cx="2486025" cy="14001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400175"/>
                    </a:xfrm>
                    <a:prstGeom prst="rect">
                      <a:avLst/>
                    </a:prstGeom>
                    <a:noFill/>
                  </pic:spPr>
                </pic:pic>
              </a:graphicData>
            </a:graphic>
          </wp:inline>
        </w:drawing>
      </w:r>
    </w:p>
    <w:p w14:paraId="5904E342" w14:textId="001493D9" w:rsidR="00B62D77" w:rsidRDefault="00B62D77" w:rsidP="00B62D77">
      <w:pPr>
        <w:spacing w:after="0"/>
        <w:jc w:val="both"/>
      </w:pPr>
      <w:bookmarkStart w:id="0" w:name="_Hlk90663870"/>
      <w:r>
        <w:t>KLASA:</w:t>
      </w:r>
      <w:r w:rsidR="00755F3E">
        <w:t xml:space="preserve"> </w:t>
      </w:r>
      <w:r w:rsidR="00A212AB">
        <w:t>910-01/21-01/02</w:t>
      </w:r>
    </w:p>
    <w:p w14:paraId="2B8F47ED" w14:textId="2376C50F" w:rsidR="00B62D77" w:rsidRDefault="00B62D77" w:rsidP="00B62D77">
      <w:pPr>
        <w:spacing w:after="0"/>
        <w:jc w:val="both"/>
      </w:pPr>
      <w:r>
        <w:t>URBROJ:</w:t>
      </w:r>
      <w:r w:rsidR="00755F3E">
        <w:t xml:space="preserve"> </w:t>
      </w:r>
      <w:r>
        <w:t>238</w:t>
      </w:r>
      <w:r w:rsidR="00755F3E">
        <w:t>-</w:t>
      </w:r>
      <w:r>
        <w:t>11-0</w:t>
      </w:r>
      <w:r w:rsidR="00437BBD">
        <w:t>3</w:t>
      </w:r>
      <w:r>
        <w:t>/1-2</w:t>
      </w:r>
      <w:r w:rsidR="00755F3E">
        <w:t>2</w:t>
      </w:r>
      <w:r>
        <w:t>-</w:t>
      </w:r>
      <w:r w:rsidR="00A316A8">
        <w:t>17</w:t>
      </w:r>
    </w:p>
    <w:bookmarkEnd w:id="0"/>
    <w:p w14:paraId="3E9FFCA4" w14:textId="545A3676" w:rsidR="00B62D77" w:rsidRDefault="00B62D77" w:rsidP="00B62D77">
      <w:pPr>
        <w:spacing w:after="0"/>
        <w:jc w:val="both"/>
      </w:pPr>
      <w:r>
        <w:t xml:space="preserve">Jakovlje, </w:t>
      </w:r>
      <w:r w:rsidR="00755F3E" w:rsidRPr="00755F3E">
        <w:t>2</w:t>
      </w:r>
      <w:r w:rsidR="00BD3358">
        <w:t>4</w:t>
      </w:r>
      <w:r w:rsidR="00755F3E" w:rsidRPr="00755F3E">
        <w:t xml:space="preserve">. </w:t>
      </w:r>
      <w:r w:rsidR="00BD3358">
        <w:t>ožujka</w:t>
      </w:r>
      <w:r w:rsidR="00755F3E" w:rsidRPr="00755F3E">
        <w:t xml:space="preserve"> 2022.</w:t>
      </w:r>
      <w:r>
        <w:tab/>
        <w:t xml:space="preserve"> </w:t>
      </w:r>
    </w:p>
    <w:p w14:paraId="4FAF5085" w14:textId="77777777" w:rsidR="00B62D77" w:rsidRDefault="00B62D77" w:rsidP="00B62D77">
      <w:pPr>
        <w:spacing w:after="0"/>
        <w:jc w:val="both"/>
      </w:pPr>
    </w:p>
    <w:p w14:paraId="0491CEFD" w14:textId="77777777" w:rsidR="00B62D77" w:rsidRDefault="00B62D77" w:rsidP="00B62D77">
      <w:pPr>
        <w:spacing w:after="0"/>
        <w:jc w:val="both"/>
      </w:pPr>
    </w:p>
    <w:p w14:paraId="50F3BD96" w14:textId="377D80A2" w:rsidR="00B62D77" w:rsidRDefault="00B62D77" w:rsidP="00B62D77">
      <w:pPr>
        <w:spacing w:after="0"/>
        <w:ind w:left="6372" w:firstLine="708"/>
        <w:jc w:val="both"/>
      </w:pPr>
      <w:r>
        <w:t>OPĆINSKO VIJEĆE</w:t>
      </w:r>
    </w:p>
    <w:p w14:paraId="31BCFFBB" w14:textId="77777777" w:rsidR="00B62D77" w:rsidRDefault="00B62D77" w:rsidP="00B62D77">
      <w:pPr>
        <w:spacing w:after="0"/>
        <w:ind w:left="7080"/>
        <w:jc w:val="both"/>
      </w:pPr>
      <w:r>
        <w:t>- ovdje</w:t>
      </w:r>
    </w:p>
    <w:p w14:paraId="1C2E1A81" w14:textId="77777777" w:rsidR="00B62D77" w:rsidRDefault="00B62D77" w:rsidP="00B62D77">
      <w:pPr>
        <w:spacing w:after="0"/>
        <w:jc w:val="both"/>
      </w:pPr>
    </w:p>
    <w:p w14:paraId="4A22814E" w14:textId="77777777" w:rsidR="00B62D77" w:rsidRDefault="00B62D77" w:rsidP="00B62D77">
      <w:pPr>
        <w:spacing w:after="0"/>
        <w:jc w:val="both"/>
      </w:pPr>
    </w:p>
    <w:p w14:paraId="077A1C3E" w14:textId="77777777" w:rsidR="00B62D77" w:rsidRDefault="00B62D77" w:rsidP="00B62D77">
      <w:pPr>
        <w:spacing w:after="0"/>
        <w:jc w:val="both"/>
      </w:pPr>
    </w:p>
    <w:p w14:paraId="5E77721D" w14:textId="318C596E" w:rsidR="00B62D77" w:rsidRPr="00FA1B2E" w:rsidRDefault="00B62D77" w:rsidP="00A212AB">
      <w:pPr>
        <w:spacing w:after="0"/>
        <w:jc w:val="both"/>
        <w:rPr>
          <w:b/>
          <w:bCs/>
        </w:rPr>
      </w:pPr>
      <w:r w:rsidRPr="00FA1B2E">
        <w:rPr>
          <w:b/>
          <w:bCs/>
        </w:rPr>
        <w:t xml:space="preserve">Predmet: </w:t>
      </w:r>
      <w:r w:rsidR="00BD3358" w:rsidRPr="00FA1B2E">
        <w:rPr>
          <w:b/>
          <w:bCs/>
        </w:rPr>
        <w:t xml:space="preserve">Prijedlog </w:t>
      </w:r>
      <w:r w:rsidR="00A212AB" w:rsidRPr="00A212AB">
        <w:rPr>
          <w:b/>
          <w:bCs/>
        </w:rPr>
        <w:t>Mišljenj</w:t>
      </w:r>
      <w:r w:rsidR="00A212AB">
        <w:rPr>
          <w:b/>
          <w:bCs/>
        </w:rPr>
        <w:t xml:space="preserve">a </w:t>
      </w:r>
      <w:r w:rsidR="00A212AB" w:rsidRPr="00A212AB">
        <w:rPr>
          <w:b/>
          <w:bCs/>
        </w:rPr>
        <w:t>o Nacrtu Komunikacijske strategije i komunikacijskog akcijskog plana Strategije razvoja Urbane aglomeracije Zagreb za razdoblje do 2027. godine</w:t>
      </w:r>
    </w:p>
    <w:p w14:paraId="01A0484C" w14:textId="77777777" w:rsidR="00B62D77" w:rsidRDefault="00B62D77" w:rsidP="00B62D77">
      <w:pPr>
        <w:spacing w:after="0"/>
        <w:jc w:val="both"/>
      </w:pPr>
    </w:p>
    <w:p w14:paraId="204E9296" w14:textId="77777777" w:rsidR="00A212AB" w:rsidRDefault="00B62D77" w:rsidP="007875F1">
      <w:pPr>
        <w:spacing w:after="0"/>
        <w:ind w:firstLine="708"/>
        <w:jc w:val="both"/>
      </w:pPr>
      <w:r>
        <w:t xml:space="preserve">Na temelju članka 48. Statuta Općine Jakovlje („Službeni glasnik Općine Jakovlje“ broj 1/21) dostavlja se </w:t>
      </w:r>
      <w:r w:rsidR="007875F1">
        <w:t>Općinskom</w:t>
      </w:r>
      <w:r>
        <w:t xml:space="preserve"> vijeću na</w:t>
      </w:r>
      <w:r w:rsidR="007875F1">
        <w:t xml:space="preserve"> </w:t>
      </w:r>
      <w:r>
        <w:t xml:space="preserve">razmatranje i usvajanje </w:t>
      </w:r>
      <w:r w:rsidR="00BD3358" w:rsidRPr="00BD3358">
        <w:t xml:space="preserve">Prijedlog </w:t>
      </w:r>
      <w:r w:rsidR="00A212AB" w:rsidRPr="00A212AB">
        <w:t>Mišljenja o Nacrtu Komunikacijske strategije i komunikacijskog akcijskog plana Strategije razvoja Urbane aglomeracije Zagreb za razdoblje do 2027. godine</w:t>
      </w:r>
      <w:r w:rsidR="00A212AB">
        <w:t>.</w:t>
      </w:r>
    </w:p>
    <w:p w14:paraId="788414FA" w14:textId="77777777" w:rsidR="00A212AB" w:rsidRDefault="00A212AB" w:rsidP="00BD3358">
      <w:pPr>
        <w:spacing w:after="0"/>
        <w:ind w:firstLine="708"/>
        <w:jc w:val="both"/>
      </w:pPr>
      <w:r w:rsidRPr="00A212AB">
        <w:t xml:space="preserve"> </w:t>
      </w:r>
      <w:r w:rsidR="007875F1">
        <w:t xml:space="preserve">Općinska načelnica Općine Jakovlje </w:t>
      </w:r>
      <w:r w:rsidR="00B62D77">
        <w:t>razmatrala je i utvrdila</w:t>
      </w:r>
      <w:r w:rsidRPr="00A212AB">
        <w:t xml:space="preserve"> Prijedlog Mišljenja o Nacrtu Komunikacijske strategije i komunikacijskog akcijskog plana Strategije razvoja Urbane aglomeracije Zagreb za razdoblje do 2027. godin</w:t>
      </w:r>
      <w:r>
        <w:t>e.</w:t>
      </w:r>
    </w:p>
    <w:p w14:paraId="19F571C2" w14:textId="7A717335" w:rsidR="00F07782" w:rsidRDefault="00A212AB" w:rsidP="00BD3358">
      <w:pPr>
        <w:spacing w:after="0"/>
        <w:ind w:firstLine="708"/>
        <w:jc w:val="both"/>
      </w:pPr>
      <w:r w:rsidRPr="00A212AB">
        <w:t xml:space="preserve"> </w:t>
      </w:r>
      <w:r w:rsidR="00B62D77">
        <w:t>Izvjestiteljica o</w:t>
      </w:r>
      <w:r w:rsidR="007F69C3">
        <w:t xml:space="preserve"> </w:t>
      </w:r>
      <w:r w:rsidR="00BD3358" w:rsidRPr="00BD3358">
        <w:t>Prijedlog</w:t>
      </w:r>
      <w:r w:rsidR="00BD3358">
        <w:t>u</w:t>
      </w:r>
      <w:r w:rsidRPr="00A212AB">
        <w:t xml:space="preserve"> Mišljenja o Nacrtu Komunikacijske strategije i komunikacijskog akcijskog plana Strategije razvoja Urbane aglomeracije Zagreb za razdoblje do 2027. godine</w:t>
      </w:r>
      <w:r w:rsidR="007F69C3">
        <w:t>,</w:t>
      </w:r>
      <w:r w:rsidR="00B62D77">
        <w:t xml:space="preserve"> bit će</w:t>
      </w:r>
      <w:r w:rsidR="000F062B" w:rsidRPr="000F062B">
        <w:t xml:space="preserve"> </w:t>
      </w:r>
      <w:r w:rsidRPr="007F69C3">
        <w:t>Mirela Novoselec Jakševac  – pročelnica JUO Općine Jakovlje</w:t>
      </w:r>
      <w:r w:rsidR="00BD3358">
        <w:t>.</w:t>
      </w:r>
    </w:p>
    <w:p w14:paraId="12BBA0EF" w14:textId="77777777" w:rsidR="00F07782" w:rsidRDefault="00F07782" w:rsidP="00B62D77">
      <w:pPr>
        <w:spacing w:after="0"/>
        <w:jc w:val="both"/>
      </w:pPr>
    </w:p>
    <w:p w14:paraId="4CDA4BF3" w14:textId="77777777" w:rsidR="00F07782" w:rsidRDefault="00F07782" w:rsidP="00B62D77">
      <w:pPr>
        <w:spacing w:after="0"/>
        <w:jc w:val="both"/>
      </w:pPr>
    </w:p>
    <w:p w14:paraId="43C71111" w14:textId="77777777" w:rsidR="00F07782" w:rsidRDefault="00F07782" w:rsidP="00B62D77">
      <w:pPr>
        <w:spacing w:after="0"/>
        <w:jc w:val="both"/>
      </w:pPr>
    </w:p>
    <w:p w14:paraId="710E8DCC" w14:textId="6DA09027" w:rsidR="00B62D77" w:rsidRDefault="00B62D77" w:rsidP="00B62D77">
      <w:pPr>
        <w:spacing w:after="0"/>
        <w:jc w:val="both"/>
      </w:pPr>
      <w:r>
        <w:t>Prilog: - Zaključak</w:t>
      </w:r>
    </w:p>
    <w:p w14:paraId="23CBB417" w14:textId="1684B0F9" w:rsidR="00B62D77" w:rsidRDefault="00F07782" w:rsidP="00B62D77">
      <w:pPr>
        <w:spacing w:after="0"/>
        <w:jc w:val="both"/>
      </w:pPr>
      <w:r>
        <w:t xml:space="preserve">            </w:t>
      </w:r>
      <w:r w:rsidR="00B62D77">
        <w:t>- Obrazloženje</w:t>
      </w:r>
    </w:p>
    <w:p w14:paraId="02B771F2" w14:textId="1B4E5828" w:rsidR="00F07782" w:rsidRDefault="00F07782" w:rsidP="00B62D77">
      <w:pPr>
        <w:spacing w:after="0"/>
        <w:jc w:val="both"/>
      </w:pPr>
      <w:r>
        <w:t xml:space="preserve">            - </w:t>
      </w:r>
      <w:r w:rsidRPr="00F07782">
        <w:t>Prijedlog Odluke</w:t>
      </w:r>
    </w:p>
    <w:p w14:paraId="3ADD069E" w14:textId="7B85F38E" w:rsidR="00F759AD" w:rsidRDefault="00B62D77" w:rsidP="00B62D77">
      <w:pPr>
        <w:spacing w:after="0"/>
        <w:jc w:val="both"/>
      </w:pPr>
      <w:r>
        <w:tab/>
      </w:r>
    </w:p>
    <w:p w14:paraId="5CDD8A24" w14:textId="3A097526" w:rsidR="00F07782" w:rsidRDefault="00F07782" w:rsidP="00B62D77">
      <w:pPr>
        <w:spacing w:after="0"/>
        <w:jc w:val="both"/>
      </w:pPr>
    </w:p>
    <w:p w14:paraId="17E00621" w14:textId="0857D2DE" w:rsidR="00F07782" w:rsidRDefault="00F07782" w:rsidP="00B62D77">
      <w:pPr>
        <w:spacing w:after="0"/>
        <w:jc w:val="both"/>
      </w:pPr>
    </w:p>
    <w:p w14:paraId="4C73BF95" w14:textId="3564F93A" w:rsidR="00F07782" w:rsidRDefault="00F07782" w:rsidP="00F07782">
      <w:pPr>
        <w:spacing w:after="0"/>
        <w:jc w:val="both"/>
      </w:pPr>
      <w:r>
        <w:tab/>
      </w:r>
      <w:r>
        <w:tab/>
      </w:r>
      <w:r>
        <w:tab/>
      </w:r>
      <w:r>
        <w:tab/>
      </w:r>
      <w:r>
        <w:tab/>
      </w:r>
      <w:r>
        <w:tab/>
      </w:r>
      <w:r>
        <w:tab/>
      </w:r>
      <w:r w:rsidR="00BD3358">
        <w:t xml:space="preserve">  </w:t>
      </w:r>
      <w:r>
        <w:t>OPĆINA JAKOVLJE</w:t>
      </w:r>
    </w:p>
    <w:p w14:paraId="6EC85D3A" w14:textId="64BB30A7" w:rsidR="00F07782" w:rsidRDefault="00F07782" w:rsidP="00F07782">
      <w:pPr>
        <w:spacing w:after="0"/>
        <w:jc w:val="both"/>
      </w:pPr>
      <w:r>
        <w:tab/>
      </w:r>
      <w:r>
        <w:tab/>
      </w:r>
      <w:r>
        <w:tab/>
      </w:r>
      <w:r>
        <w:tab/>
      </w:r>
      <w:r>
        <w:tab/>
      </w:r>
      <w:r>
        <w:tab/>
        <w:t xml:space="preserve">            OPĆINSKA NAČELNICA</w:t>
      </w:r>
    </w:p>
    <w:p w14:paraId="0F898309" w14:textId="314B52E2" w:rsidR="00F07782" w:rsidRDefault="00F07782" w:rsidP="00F07782">
      <w:pPr>
        <w:spacing w:after="0"/>
        <w:jc w:val="both"/>
      </w:pPr>
      <w:r>
        <w:t xml:space="preserve">                                                                                                       Sanja Borovec</w:t>
      </w:r>
      <w:r w:rsidR="00891345">
        <w:t>, v.r.</w:t>
      </w:r>
    </w:p>
    <w:p w14:paraId="593D054D" w14:textId="77777777" w:rsidR="00F07782" w:rsidRDefault="00F07782" w:rsidP="00F07782">
      <w:pPr>
        <w:spacing w:after="0"/>
        <w:jc w:val="both"/>
      </w:pPr>
    </w:p>
    <w:p w14:paraId="2974A3D2" w14:textId="77777777" w:rsidR="00F07782" w:rsidRDefault="00F07782" w:rsidP="00F07782">
      <w:pPr>
        <w:spacing w:after="0"/>
        <w:jc w:val="both"/>
      </w:pPr>
      <w:r>
        <w:t>Dostaviti:</w:t>
      </w:r>
    </w:p>
    <w:p w14:paraId="7ABD87ED" w14:textId="77777777" w:rsidR="00F07782" w:rsidRDefault="00F07782" w:rsidP="00F07782">
      <w:pPr>
        <w:spacing w:after="0"/>
        <w:jc w:val="both"/>
      </w:pPr>
      <w:r>
        <w:t>1. Naslovu</w:t>
      </w:r>
    </w:p>
    <w:p w14:paraId="2C414EF0" w14:textId="54148ABA" w:rsidR="00F07782" w:rsidRDefault="00F07782" w:rsidP="00F07782">
      <w:pPr>
        <w:spacing w:after="0"/>
        <w:jc w:val="both"/>
      </w:pPr>
      <w:r>
        <w:t>2. Pismohrana – ovdje</w:t>
      </w:r>
    </w:p>
    <w:p w14:paraId="61CBD34D" w14:textId="637618E5" w:rsidR="00F07782" w:rsidRDefault="00F07782" w:rsidP="00B62D77">
      <w:pPr>
        <w:spacing w:after="0"/>
        <w:jc w:val="both"/>
      </w:pPr>
    </w:p>
    <w:p w14:paraId="1568D7C9" w14:textId="1E728A39" w:rsidR="00F07782" w:rsidRDefault="00F07782" w:rsidP="00B62D77">
      <w:pPr>
        <w:spacing w:after="0"/>
        <w:jc w:val="both"/>
      </w:pPr>
      <w:r>
        <w:rPr>
          <w:noProof/>
        </w:rPr>
        <w:lastRenderedPageBreak/>
        <w:drawing>
          <wp:inline distT="0" distB="0" distL="0" distR="0" wp14:anchorId="3E15E10A" wp14:editId="524037A2">
            <wp:extent cx="2487295" cy="1402080"/>
            <wp:effectExtent l="0" t="0" r="8255"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7295" cy="1402080"/>
                    </a:xfrm>
                    <a:prstGeom prst="rect">
                      <a:avLst/>
                    </a:prstGeom>
                    <a:noFill/>
                  </pic:spPr>
                </pic:pic>
              </a:graphicData>
            </a:graphic>
          </wp:inline>
        </w:drawing>
      </w:r>
    </w:p>
    <w:p w14:paraId="56CB325A" w14:textId="5F848D6F" w:rsidR="00573B03" w:rsidRDefault="00573B03" w:rsidP="00573B03">
      <w:pPr>
        <w:spacing w:after="0"/>
        <w:jc w:val="both"/>
      </w:pPr>
      <w:r>
        <w:t>KLASA:</w:t>
      </w:r>
      <w:r w:rsidR="00755F3E">
        <w:t xml:space="preserve"> </w:t>
      </w:r>
      <w:r w:rsidR="00A316A8">
        <w:t>910-01/21-01/02</w:t>
      </w:r>
    </w:p>
    <w:p w14:paraId="0FB99957" w14:textId="7B32D35B" w:rsidR="00573B03" w:rsidRDefault="00573B03" w:rsidP="00310D06">
      <w:pPr>
        <w:spacing w:after="0"/>
        <w:jc w:val="both"/>
      </w:pPr>
      <w:r>
        <w:t>URBROJ:</w:t>
      </w:r>
      <w:r w:rsidR="00755F3E">
        <w:t xml:space="preserve"> </w:t>
      </w:r>
      <w:r>
        <w:t>238</w:t>
      </w:r>
      <w:r w:rsidR="00755F3E">
        <w:t>-</w:t>
      </w:r>
      <w:r>
        <w:t>11-03/1-2</w:t>
      </w:r>
      <w:r w:rsidR="00755F3E">
        <w:t>2</w:t>
      </w:r>
      <w:r>
        <w:t>-</w:t>
      </w:r>
      <w:r w:rsidR="00755F3E">
        <w:t>1</w:t>
      </w:r>
      <w:r w:rsidR="00A316A8">
        <w:t>6</w:t>
      </w:r>
    </w:p>
    <w:p w14:paraId="760DD9FA" w14:textId="2BDDC9B3" w:rsidR="00F07782" w:rsidRDefault="00310D06" w:rsidP="00310D06">
      <w:pPr>
        <w:spacing w:after="0"/>
        <w:jc w:val="both"/>
      </w:pPr>
      <w:r>
        <w:t>Jakovlje,</w:t>
      </w:r>
      <w:r w:rsidR="003647BB">
        <w:t xml:space="preserve"> 24</w:t>
      </w:r>
      <w:r w:rsidR="00437BBD">
        <w:t>.</w:t>
      </w:r>
      <w:r w:rsidR="003647BB">
        <w:t xml:space="preserve"> ožujka</w:t>
      </w:r>
      <w:r w:rsidR="00437BBD">
        <w:t xml:space="preserve"> </w:t>
      </w:r>
      <w:r>
        <w:t>202</w:t>
      </w:r>
      <w:r w:rsidR="00755F3E">
        <w:t>2</w:t>
      </w:r>
      <w:r>
        <w:t>.</w:t>
      </w:r>
      <w:r>
        <w:tab/>
      </w:r>
    </w:p>
    <w:p w14:paraId="555EF428" w14:textId="36C98044" w:rsidR="00310D06" w:rsidRDefault="00310D06" w:rsidP="00310D06">
      <w:pPr>
        <w:spacing w:after="0"/>
        <w:jc w:val="both"/>
      </w:pPr>
    </w:p>
    <w:p w14:paraId="6B4A9375" w14:textId="2707D8C8" w:rsidR="00310D06" w:rsidRDefault="00310D06" w:rsidP="00310D06">
      <w:pPr>
        <w:spacing w:after="0"/>
        <w:jc w:val="both"/>
      </w:pPr>
    </w:p>
    <w:p w14:paraId="73142C12" w14:textId="67EBB050" w:rsidR="00310D06" w:rsidRDefault="00310D06" w:rsidP="00310D06">
      <w:pPr>
        <w:spacing w:after="0"/>
        <w:jc w:val="both"/>
      </w:pPr>
    </w:p>
    <w:p w14:paraId="27BEA17A" w14:textId="7AA50CD1" w:rsidR="00310D06" w:rsidRDefault="00310D06" w:rsidP="00C52EE9">
      <w:pPr>
        <w:spacing w:after="0"/>
        <w:ind w:firstLine="708"/>
        <w:jc w:val="both"/>
      </w:pPr>
      <w:r>
        <w:t>Na temelju članka 4</w:t>
      </w:r>
      <w:r w:rsidR="00C52EE9">
        <w:t>8</w:t>
      </w:r>
      <w:r>
        <w:t xml:space="preserve">. Statuta </w:t>
      </w:r>
      <w:r w:rsidR="00C52EE9">
        <w:t>Općine Jakovlje</w:t>
      </w:r>
      <w:r w:rsidR="00C52EE9" w:rsidRPr="00C52EE9">
        <w:t xml:space="preserve"> („Službeni glasnik Općine Jakovlje“ broj 1/21)</w:t>
      </w:r>
      <w:r>
        <w:t xml:space="preserve">, </w:t>
      </w:r>
      <w:r w:rsidR="00C52EE9">
        <w:t>općinska načelnica</w:t>
      </w:r>
      <w:r w:rsidR="00496540">
        <w:t xml:space="preserve"> Općine Jakovlje</w:t>
      </w:r>
      <w:r>
        <w:t xml:space="preserve"> dana </w:t>
      </w:r>
      <w:r w:rsidR="00E1425A">
        <w:t>2</w:t>
      </w:r>
      <w:r w:rsidR="003647BB">
        <w:t>4</w:t>
      </w:r>
      <w:r w:rsidRPr="00437BBD">
        <w:t xml:space="preserve">. </w:t>
      </w:r>
      <w:r w:rsidR="003647BB">
        <w:t>ožujka</w:t>
      </w:r>
      <w:r w:rsidR="00216CB7">
        <w:t xml:space="preserve"> </w:t>
      </w:r>
      <w:r>
        <w:t>202</w:t>
      </w:r>
      <w:r w:rsidR="00E1425A">
        <w:t>2</w:t>
      </w:r>
      <w:r>
        <w:t xml:space="preserve">. godine, donijela je sljedeći </w:t>
      </w:r>
    </w:p>
    <w:p w14:paraId="21546378" w14:textId="77777777" w:rsidR="00310D06" w:rsidRDefault="00310D06" w:rsidP="00310D06">
      <w:pPr>
        <w:spacing w:after="0"/>
        <w:jc w:val="both"/>
      </w:pPr>
    </w:p>
    <w:p w14:paraId="5D16DDB4" w14:textId="77777777" w:rsidR="00310D06" w:rsidRDefault="00310D06" w:rsidP="00310D06">
      <w:pPr>
        <w:spacing w:after="0"/>
        <w:jc w:val="both"/>
      </w:pPr>
    </w:p>
    <w:p w14:paraId="3F23BC46" w14:textId="70A0D7A9" w:rsidR="00310D06" w:rsidRPr="00310D06" w:rsidRDefault="00310D06" w:rsidP="00310D06">
      <w:pPr>
        <w:spacing w:after="0"/>
        <w:jc w:val="center"/>
        <w:rPr>
          <w:b/>
          <w:bCs/>
        </w:rPr>
      </w:pPr>
      <w:r w:rsidRPr="00310D06">
        <w:rPr>
          <w:b/>
          <w:bCs/>
        </w:rPr>
        <w:t>Z A K LJ U Č A K</w:t>
      </w:r>
    </w:p>
    <w:p w14:paraId="246D07B0" w14:textId="77777777" w:rsidR="00310D06" w:rsidRDefault="00310D06" w:rsidP="00310D06">
      <w:pPr>
        <w:spacing w:after="0"/>
        <w:jc w:val="both"/>
      </w:pPr>
    </w:p>
    <w:p w14:paraId="15F199AA" w14:textId="77777777" w:rsidR="00310D06" w:rsidRDefault="00310D06" w:rsidP="00310D06">
      <w:pPr>
        <w:spacing w:after="0"/>
        <w:jc w:val="both"/>
      </w:pPr>
    </w:p>
    <w:p w14:paraId="79506CCF" w14:textId="61908DD0" w:rsidR="00C52EE9" w:rsidRDefault="00310D06" w:rsidP="00437BBD">
      <w:pPr>
        <w:ind w:firstLine="708"/>
        <w:jc w:val="both"/>
      </w:pPr>
      <w:r>
        <w:t xml:space="preserve">Utvrđuje se i prosljeđuje </w:t>
      </w:r>
      <w:r w:rsidR="00C52EE9">
        <w:t>Općinskom</w:t>
      </w:r>
      <w:r>
        <w:t xml:space="preserve"> vijeću </w:t>
      </w:r>
      <w:r w:rsidR="00C52EE9">
        <w:t>Općine Jakovlje</w:t>
      </w:r>
      <w:r>
        <w:t xml:space="preserve"> na razmatranje i usvajanje </w:t>
      </w:r>
      <w:bookmarkStart w:id="1" w:name="_Hlk99014325"/>
      <w:r>
        <w:t>Prijedlog</w:t>
      </w:r>
      <w:bookmarkStart w:id="2" w:name="_Hlk90662569"/>
      <w:r w:rsidR="003647BB" w:rsidRPr="003647BB">
        <w:t xml:space="preserve"> </w:t>
      </w:r>
      <w:bookmarkEnd w:id="1"/>
      <w:r w:rsidR="00A316A8" w:rsidRPr="00A316A8">
        <w:t>Mišljenja o Nacrtu Komunikacijske strategije i komunikacijskog akcijskog plana Strategije razvoja Urbane aglomeracije Zagreb za razdoblje do 2027. godine</w:t>
      </w:r>
      <w:r w:rsidR="00E04FA9">
        <w:t>.</w:t>
      </w:r>
      <w:bookmarkEnd w:id="2"/>
    </w:p>
    <w:p w14:paraId="3509B191" w14:textId="77777777" w:rsidR="00C52EE9" w:rsidRDefault="00C52EE9" w:rsidP="00C52EE9">
      <w:pPr>
        <w:spacing w:after="0"/>
        <w:ind w:firstLine="708"/>
        <w:jc w:val="both"/>
      </w:pPr>
    </w:p>
    <w:p w14:paraId="6FD26616" w14:textId="77777777" w:rsidR="00C52EE9" w:rsidRDefault="00C52EE9" w:rsidP="00C52EE9">
      <w:pPr>
        <w:spacing w:after="0"/>
        <w:ind w:firstLine="708"/>
        <w:jc w:val="both"/>
      </w:pPr>
    </w:p>
    <w:p w14:paraId="5797F694" w14:textId="132A2F4B" w:rsidR="00C52EE9" w:rsidRDefault="00C52EE9" w:rsidP="00C52EE9">
      <w:pPr>
        <w:spacing w:after="0"/>
        <w:ind w:firstLine="708"/>
        <w:jc w:val="both"/>
      </w:pPr>
      <w:r>
        <w:tab/>
      </w:r>
      <w:r>
        <w:tab/>
      </w:r>
      <w:r>
        <w:tab/>
      </w:r>
      <w:r>
        <w:tab/>
      </w:r>
      <w:r>
        <w:tab/>
      </w:r>
      <w:r>
        <w:tab/>
      </w:r>
      <w:r w:rsidR="009106D3">
        <w:t xml:space="preserve">  </w:t>
      </w:r>
      <w:r>
        <w:tab/>
      </w:r>
      <w:r w:rsidR="009106D3">
        <w:t xml:space="preserve">   </w:t>
      </w:r>
      <w:r>
        <w:t>OPĆINA JAKOVLJE</w:t>
      </w:r>
    </w:p>
    <w:p w14:paraId="7BDB78C8" w14:textId="130A74A9" w:rsidR="00C52EE9" w:rsidRDefault="00C52EE9" w:rsidP="00C52EE9">
      <w:pPr>
        <w:spacing w:after="0"/>
        <w:ind w:firstLine="708"/>
        <w:jc w:val="both"/>
      </w:pPr>
      <w:r>
        <w:tab/>
      </w:r>
      <w:r>
        <w:tab/>
      </w:r>
      <w:r>
        <w:tab/>
      </w:r>
      <w:r>
        <w:tab/>
      </w:r>
      <w:r>
        <w:tab/>
      </w:r>
      <w:r>
        <w:tab/>
        <w:t xml:space="preserve">           </w:t>
      </w:r>
      <w:r w:rsidR="009106D3">
        <w:t xml:space="preserve"> </w:t>
      </w:r>
      <w:r>
        <w:t xml:space="preserve"> OPĆINSKA NAČELNICA</w:t>
      </w:r>
    </w:p>
    <w:p w14:paraId="1366C8EA" w14:textId="18A760D4" w:rsidR="00C52EE9" w:rsidRDefault="00C52EE9" w:rsidP="00C52EE9">
      <w:pPr>
        <w:spacing w:after="0"/>
        <w:ind w:firstLine="708"/>
        <w:jc w:val="both"/>
      </w:pPr>
      <w:r>
        <w:t xml:space="preserve">                                                                                                       Sanja Borovec</w:t>
      </w:r>
      <w:r w:rsidR="009106D3">
        <w:t>, v.r.</w:t>
      </w:r>
    </w:p>
    <w:p w14:paraId="6BE07532" w14:textId="77777777" w:rsidR="00C52EE9" w:rsidRDefault="00C52EE9" w:rsidP="00C52EE9">
      <w:pPr>
        <w:spacing w:after="0"/>
        <w:ind w:firstLine="708"/>
        <w:jc w:val="both"/>
      </w:pPr>
    </w:p>
    <w:p w14:paraId="0A97D17D" w14:textId="77777777" w:rsidR="00C52EE9" w:rsidRDefault="00C52EE9" w:rsidP="00C52EE9">
      <w:pPr>
        <w:spacing w:after="0"/>
        <w:ind w:firstLine="708"/>
        <w:jc w:val="both"/>
      </w:pPr>
    </w:p>
    <w:p w14:paraId="686C03C7" w14:textId="77777777" w:rsidR="00C52EE9" w:rsidRDefault="00C52EE9" w:rsidP="00C52EE9">
      <w:pPr>
        <w:spacing w:after="0"/>
        <w:ind w:firstLine="708"/>
        <w:jc w:val="both"/>
      </w:pPr>
    </w:p>
    <w:p w14:paraId="4B66EFC0" w14:textId="77777777" w:rsidR="00C52EE9" w:rsidRDefault="00C52EE9" w:rsidP="00C52EE9">
      <w:pPr>
        <w:spacing w:after="0"/>
        <w:ind w:firstLine="708"/>
        <w:jc w:val="both"/>
      </w:pPr>
    </w:p>
    <w:p w14:paraId="2A79F885" w14:textId="77777777" w:rsidR="00C52EE9" w:rsidRDefault="00C52EE9" w:rsidP="00C52EE9">
      <w:pPr>
        <w:spacing w:after="0"/>
        <w:ind w:firstLine="708"/>
        <w:jc w:val="both"/>
      </w:pPr>
    </w:p>
    <w:p w14:paraId="76599A87" w14:textId="470874E9" w:rsidR="00C52EE9" w:rsidRDefault="00310D06" w:rsidP="00C52EE9">
      <w:pPr>
        <w:spacing w:after="0"/>
        <w:ind w:firstLine="708"/>
        <w:jc w:val="both"/>
      </w:pPr>
      <w:r>
        <w:t xml:space="preserve">Dostaviti: </w:t>
      </w:r>
    </w:p>
    <w:p w14:paraId="5EFF0FBC" w14:textId="201A56BE" w:rsidR="00C52EE9" w:rsidRDefault="00310D06" w:rsidP="00C52EE9">
      <w:pPr>
        <w:spacing w:after="0"/>
        <w:ind w:firstLine="708"/>
        <w:jc w:val="both"/>
      </w:pPr>
      <w:r>
        <w:t xml:space="preserve">1. </w:t>
      </w:r>
      <w:r w:rsidR="00C52EE9">
        <w:t>Općinsko</w:t>
      </w:r>
      <w:r>
        <w:t xml:space="preserve"> vijeće </w:t>
      </w:r>
    </w:p>
    <w:p w14:paraId="26D99261" w14:textId="77777777" w:rsidR="00C52EE9" w:rsidRDefault="00310D06" w:rsidP="00C52EE9">
      <w:pPr>
        <w:spacing w:after="0"/>
        <w:ind w:firstLine="708"/>
        <w:jc w:val="both"/>
      </w:pPr>
      <w:r>
        <w:t xml:space="preserve">2. Evidencija </w:t>
      </w:r>
    </w:p>
    <w:p w14:paraId="57D7DDFA" w14:textId="7A0B8426" w:rsidR="00310D06" w:rsidRDefault="00310D06" w:rsidP="00C52EE9">
      <w:pPr>
        <w:spacing w:after="0"/>
        <w:ind w:firstLine="708"/>
        <w:jc w:val="both"/>
      </w:pPr>
      <w:r>
        <w:t>3. Pismohrana</w:t>
      </w:r>
    </w:p>
    <w:p w14:paraId="477DFDD4" w14:textId="3CB72DC8" w:rsidR="00F07782" w:rsidRDefault="00F07782" w:rsidP="00B62D77">
      <w:pPr>
        <w:spacing w:after="0"/>
        <w:jc w:val="both"/>
      </w:pPr>
    </w:p>
    <w:p w14:paraId="5A641D68" w14:textId="4DC9111F" w:rsidR="002E5258" w:rsidRDefault="002E5258" w:rsidP="00B62D77">
      <w:pPr>
        <w:spacing w:after="0"/>
        <w:jc w:val="both"/>
      </w:pPr>
    </w:p>
    <w:p w14:paraId="35A2B325" w14:textId="3DBF66F6" w:rsidR="002E5258" w:rsidRDefault="002E5258" w:rsidP="00B62D77">
      <w:pPr>
        <w:spacing w:after="0"/>
        <w:jc w:val="both"/>
      </w:pPr>
    </w:p>
    <w:p w14:paraId="72DDC102" w14:textId="40425B2B" w:rsidR="002E5258" w:rsidRDefault="002E5258" w:rsidP="00B62D77">
      <w:pPr>
        <w:spacing w:after="0"/>
        <w:jc w:val="both"/>
      </w:pPr>
    </w:p>
    <w:p w14:paraId="4CB05AC2" w14:textId="6B680C10" w:rsidR="002E5258" w:rsidRDefault="002E5258" w:rsidP="00B62D77">
      <w:pPr>
        <w:spacing w:after="0"/>
        <w:jc w:val="both"/>
      </w:pPr>
    </w:p>
    <w:p w14:paraId="11A3A5B2" w14:textId="77777777" w:rsidR="009106D3" w:rsidRDefault="009106D3" w:rsidP="00B62D77">
      <w:pPr>
        <w:spacing w:after="0"/>
        <w:jc w:val="both"/>
      </w:pPr>
    </w:p>
    <w:p w14:paraId="44385916" w14:textId="40BE70B7" w:rsidR="002E5258" w:rsidRDefault="002E5258" w:rsidP="00B62D77">
      <w:pPr>
        <w:spacing w:after="0"/>
        <w:jc w:val="both"/>
      </w:pPr>
    </w:p>
    <w:p w14:paraId="64F70082" w14:textId="72DB67DF" w:rsidR="002E5258" w:rsidRDefault="002E5258" w:rsidP="00B62D77">
      <w:pPr>
        <w:spacing w:after="0"/>
        <w:jc w:val="both"/>
      </w:pPr>
    </w:p>
    <w:p w14:paraId="662CBE63" w14:textId="0A2A650C" w:rsidR="002E5258" w:rsidRDefault="002E5258" w:rsidP="00B62D77">
      <w:pPr>
        <w:spacing w:after="0"/>
        <w:jc w:val="both"/>
      </w:pPr>
    </w:p>
    <w:p w14:paraId="17733569" w14:textId="39D4AB87" w:rsidR="002E5258" w:rsidRDefault="002E5258" w:rsidP="00B62D77">
      <w:pPr>
        <w:spacing w:after="0"/>
        <w:jc w:val="both"/>
      </w:pPr>
    </w:p>
    <w:p w14:paraId="6D1BC09A" w14:textId="7408FC97" w:rsidR="00A316A8" w:rsidRDefault="000333C1" w:rsidP="0037435C">
      <w:pPr>
        <w:jc w:val="center"/>
        <w:rPr>
          <w:b/>
          <w:bCs/>
        </w:rPr>
      </w:pPr>
      <w:r w:rsidRPr="00F445CB">
        <w:rPr>
          <w:b/>
          <w:bCs/>
        </w:rPr>
        <w:lastRenderedPageBreak/>
        <w:t>Obrazloženje</w:t>
      </w:r>
      <w:r w:rsidR="00C65A62">
        <w:rPr>
          <w:b/>
          <w:bCs/>
        </w:rPr>
        <w:t xml:space="preserve"> Prijedloga</w:t>
      </w:r>
      <w:r w:rsidRPr="00F445CB">
        <w:rPr>
          <w:b/>
          <w:bCs/>
        </w:rPr>
        <w:t xml:space="preserve"> </w:t>
      </w:r>
      <w:r w:rsidR="00A316A8" w:rsidRPr="00A316A8">
        <w:rPr>
          <w:b/>
          <w:bCs/>
        </w:rPr>
        <w:t>Mišljenja o Nacrtu Komunikacijske strategije i komunikacijskog akcijskog plana Strategije razvoja Urbane aglomeracije Zagreb za razdoblje do 2027. godine</w:t>
      </w:r>
    </w:p>
    <w:p w14:paraId="7083055A" w14:textId="77777777" w:rsidR="0037435C" w:rsidRPr="00F445CB" w:rsidRDefault="0037435C" w:rsidP="0037435C">
      <w:pPr>
        <w:jc w:val="center"/>
        <w:rPr>
          <w:b/>
          <w:bCs/>
        </w:rPr>
      </w:pPr>
    </w:p>
    <w:p w14:paraId="2EA1612A" w14:textId="337BB444" w:rsidR="006F2064" w:rsidRDefault="000333C1" w:rsidP="0037435C">
      <w:pPr>
        <w:pStyle w:val="Odlomakpopisa"/>
        <w:numPr>
          <w:ilvl w:val="0"/>
          <w:numId w:val="1"/>
        </w:numPr>
        <w:spacing w:after="0" w:line="240" w:lineRule="auto"/>
        <w:rPr>
          <w:b/>
          <w:bCs/>
        </w:rPr>
      </w:pPr>
      <w:r w:rsidRPr="00B743BB">
        <w:rPr>
          <w:b/>
          <w:bCs/>
        </w:rPr>
        <w:t xml:space="preserve">PRAVNI TEMELJ ZA DONOŠENJE </w:t>
      </w:r>
      <w:r>
        <w:rPr>
          <w:b/>
          <w:bCs/>
        </w:rPr>
        <w:t>ODLUKE</w:t>
      </w:r>
    </w:p>
    <w:p w14:paraId="2BBF5B10" w14:textId="77777777" w:rsidR="00B05B5D" w:rsidRPr="0037435C" w:rsidRDefault="00B05B5D" w:rsidP="00B05B5D">
      <w:pPr>
        <w:pStyle w:val="Odlomakpopisa"/>
        <w:spacing w:after="0" w:line="240" w:lineRule="auto"/>
        <w:ind w:left="1080"/>
        <w:rPr>
          <w:b/>
          <w:bCs/>
        </w:rPr>
      </w:pPr>
    </w:p>
    <w:p w14:paraId="675C5756" w14:textId="4E3C1BEE" w:rsidR="0037435C" w:rsidRDefault="00FE2AA5" w:rsidP="006F2064">
      <w:pPr>
        <w:spacing w:after="0" w:line="240" w:lineRule="auto"/>
        <w:ind w:firstLine="360"/>
        <w:jc w:val="both"/>
      </w:pPr>
      <w:r>
        <w:t xml:space="preserve">Pravni temelj za </w:t>
      </w:r>
      <w:r w:rsidR="0037435C" w:rsidRPr="0037435C">
        <w:t>Mišljenja o Nacrtu Komunikacijske strategije i komunikacijskog akcijskog plana Strategije razvoja Urbane aglomeracije Zagreb za razdoblje do 2027. godine</w:t>
      </w:r>
      <w:r w:rsidRPr="000333C1">
        <w:t xml:space="preserve"> </w:t>
      </w:r>
      <w:r>
        <w:t xml:space="preserve">sadržan je u </w:t>
      </w:r>
      <w:r w:rsidR="0037435C" w:rsidRPr="0037435C">
        <w:t>Smjernicama za uspostavu urbanih područja i izradu strategija razvoja urbanih područja za financijsko razdoblje 2021.-2027., verzija 2.0 (Smjernice) koje je na temelju članka 15. stavka 6. Zakona o regionalnom razvoju Republike Hrvatske  (Narodne novine 147/14, 123/7 i 118/18) donijela ministrica regionalnog razvoja i fondova EU (Odluka o donošenju, KLASA: 910-08/21-07/1; URBROJ: 538-06-3-172080-21-7 od 12. srpnja 2021.)</w:t>
      </w:r>
      <w:r w:rsidR="0037435C">
        <w:t xml:space="preserve">, te odredbi </w:t>
      </w:r>
      <w:r w:rsidR="0037435C" w:rsidRPr="0037435C">
        <w:t>članka 31. Statuta Općine Jakovlje („Službeni glasnik Općine Jakovlje“ broj 1/21) kojom je propisano da Općinsko vijeće donosi odluke i druge opće akte koji su mu stavljeni u djelokrug zakonom i podzakonskim aktima.</w:t>
      </w:r>
    </w:p>
    <w:p w14:paraId="56B769FB" w14:textId="77777777" w:rsidR="000333C1" w:rsidRDefault="000333C1" w:rsidP="0037435C">
      <w:pPr>
        <w:spacing w:after="0"/>
        <w:jc w:val="both"/>
      </w:pPr>
    </w:p>
    <w:p w14:paraId="55699547" w14:textId="17A4C8C6" w:rsidR="000333C1" w:rsidRDefault="000333C1" w:rsidP="000333C1">
      <w:pPr>
        <w:pStyle w:val="Odlomakpopisa"/>
        <w:numPr>
          <w:ilvl w:val="0"/>
          <w:numId w:val="1"/>
        </w:numPr>
        <w:spacing w:after="0"/>
        <w:jc w:val="both"/>
        <w:rPr>
          <w:b/>
          <w:bCs/>
        </w:rPr>
      </w:pPr>
      <w:r w:rsidRPr="00BE17F3">
        <w:rPr>
          <w:b/>
          <w:bCs/>
        </w:rPr>
        <w:t>OCJENA STANJA I PITANJA KOJA SE UREĐUJU</w:t>
      </w:r>
    </w:p>
    <w:p w14:paraId="27B7065C" w14:textId="77777777" w:rsidR="00B05B5D" w:rsidRDefault="00B05B5D" w:rsidP="00B05B5D">
      <w:pPr>
        <w:pStyle w:val="Odlomakpopisa"/>
        <w:spacing w:after="0"/>
        <w:ind w:left="1080"/>
        <w:jc w:val="both"/>
        <w:rPr>
          <w:b/>
          <w:bCs/>
        </w:rPr>
      </w:pPr>
    </w:p>
    <w:p w14:paraId="55D20AE3" w14:textId="77777777" w:rsidR="0037435C" w:rsidRPr="0037435C" w:rsidRDefault="0037435C" w:rsidP="0037435C">
      <w:pPr>
        <w:spacing w:after="0"/>
        <w:ind w:firstLine="360"/>
        <w:jc w:val="both"/>
        <w:rPr>
          <w:rFonts w:cstheme="minorHAnsi"/>
        </w:rPr>
      </w:pPr>
      <w:r w:rsidRPr="0037435C">
        <w:rPr>
          <w:rFonts w:cstheme="minorHAnsi"/>
        </w:rPr>
        <w:t>Koordinacijsko vijeće Urbane aglomeracije Zagreb na 1. konstituirajućoj  sjednici  održanoj 10. veljače 2022. putem web platforme jednoglasno je, glasovima svih prisutnih članova/zamjena članova, iskazalo pozitivno mišljenje na Nacrt Komunikacijske strategije i komunikacijskog akcijskog plana Strategije razvoja Urbane aglomeracije Zagreb za razdoblje do 2027</w:t>
      </w:r>
      <w:r>
        <w:rPr>
          <w:rFonts w:cstheme="minorHAnsi"/>
        </w:rPr>
        <w:t xml:space="preserve">. </w:t>
      </w:r>
      <w:r w:rsidRPr="0037435C">
        <w:rPr>
          <w:rFonts w:cstheme="minorHAnsi"/>
        </w:rPr>
        <w:t xml:space="preserve">Proces definiranja i uspostave urbanih područja, proces izrade strategija razvoja urbanih područja, kao i proces praćenja njihove provedbe i vrednovanja, provode se u skladu s propisima o regionalnom razvoju Republike Hrvatske, pri čemu su detaljna pravila uređena Smjernicama za uspostavu urbanih područja i izradu strategija razvoja urbanih područja za financijsko razdoblje 2021.-2027., verzija 2.0 (Smjernice) koje je na temelju članka 15. stavka 6. Zakona o regionalnom razvoju Republike Hrvatske  (Narodne novine 147/14, 123/7 i 118/18) donijela ministrica regionalnog razvoja i fondova EU (Odluka o donošenju, KLASA: 910-08/21-07/1; URBROJ: 538-06-3-172080-21-7 od 12. srpnja 2021.) . </w:t>
      </w:r>
    </w:p>
    <w:p w14:paraId="1F748C5A" w14:textId="2157A3CA" w:rsidR="00B05B5D" w:rsidRDefault="0037435C" w:rsidP="0037435C">
      <w:pPr>
        <w:spacing w:after="0"/>
        <w:ind w:firstLine="360"/>
        <w:jc w:val="both"/>
        <w:rPr>
          <w:rFonts w:cstheme="minorHAnsi"/>
        </w:rPr>
      </w:pPr>
      <w:r w:rsidRPr="0037435C">
        <w:rPr>
          <w:rFonts w:cstheme="minorHAnsi"/>
        </w:rPr>
        <w:t>Poglavljem „2.3.4. Izrada, donošenje, izmjena i/ili dopuna provedbenih akata SRUP-a“ Smjernica utvrđuje se obveza izrade i donošenja provedbenih akata Strategije: Akcijskog plana za provedbu Strategije, Komunikacijske strategije i komunikacijskog akcijskog plana. Istim se poglavljem utvrđuje da provedbeni akti Strategije nisu sastavni dijelovi Strategije, ali se izrađuju istovremeno sa Strategijom i donosi ih predstavničko tijelo grada središta urbanoga područja u istom postupku i uz iste preduvjete po kojima se donosi SRUP.  Slijedeći proceduru utvrđenu navedenim propisima, Gradska skupština</w:t>
      </w:r>
      <w:r>
        <w:rPr>
          <w:rFonts w:cstheme="minorHAnsi"/>
        </w:rPr>
        <w:t xml:space="preserve"> Grada Zagreba</w:t>
      </w:r>
      <w:r w:rsidRPr="0037435C">
        <w:rPr>
          <w:rFonts w:cstheme="minorHAnsi"/>
        </w:rPr>
        <w:t xml:space="preserve"> je na 7. sjednici, održanoj 27. siječnja 2022. donijela je Zaključak o pokretanju postupka izrade Strategije razvoja Urbane aglomeracije Zagreb za razdoblje do kraja 2027. (</w:t>
      </w:r>
      <w:r w:rsidR="00DB43EA">
        <w:rPr>
          <w:rFonts w:cstheme="minorHAnsi"/>
        </w:rPr>
        <w:t>„</w:t>
      </w:r>
      <w:r w:rsidRPr="0037435C">
        <w:rPr>
          <w:rFonts w:cstheme="minorHAnsi"/>
        </w:rPr>
        <w:t>Službeni glasnik Grada Zagreba</w:t>
      </w:r>
      <w:r w:rsidR="00DB43EA">
        <w:rPr>
          <w:rFonts w:cstheme="minorHAnsi"/>
        </w:rPr>
        <w:t>“</w:t>
      </w:r>
      <w:r w:rsidRPr="0037435C">
        <w:rPr>
          <w:rFonts w:cstheme="minorHAnsi"/>
        </w:rPr>
        <w:t xml:space="preserve"> 3/22), a na 8. sjednici, održanoj 24. veljače 2022. donijela je Zaključak o pokretanju izrade provedbenih akata Strategije razvoja Urbane aglomeracije Zagreb za razdoblje do kraja  2027. godine. Komunikacijska strategija je dokument kojim se određuju komunikacijski ciljevi koje grad središte kao nositelj izrade SRUP-a želi postići komunikacijom s javnošću te definira ključne komunikacijske poruke, ciljne skupine i komunikacijske kanale. Komunikacijski akcijski plan je dokument kojim se definira okvir za postizanje komunikacijskih ciljeva određenih komunikacijskom strategijom te detaljno razrađuju mjere i aktivnosti informiranja i vidljivosti na operativnoj razini u svrhu provedbe komunikacijskih ciljeva. </w:t>
      </w:r>
    </w:p>
    <w:p w14:paraId="1F926CBA" w14:textId="5045C3C7" w:rsidR="0037435C" w:rsidRPr="0037435C" w:rsidRDefault="0037435C" w:rsidP="0037435C">
      <w:pPr>
        <w:spacing w:after="0"/>
        <w:ind w:firstLine="360"/>
        <w:jc w:val="both"/>
        <w:rPr>
          <w:rFonts w:cstheme="minorHAnsi"/>
        </w:rPr>
      </w:pPr>
      <w:r w:rsidRPr="0037435C">
        <w:rPr>
          <w:rFonts w:cstheme="minorHAnsi"/>
        </w:rPr>
        <w:t xml:space="preserve">Nacrt Komunikacijske strategije i komunikacijskog akcijskog plana izrađuje grad središte urbanoga područja radi odgovarajućeg informiranja, komunikacije i vidljivosti postupka planiranja javnih politika. Nacrt predmetnih dokumenata podnosi se na mišljenje Koordinacijskom vijeću. Koordinacijsko vijeće mišljenje o konačnom nacrtu komunikacijske strategije i komunikacijskog akcijskog plana donosi </w:t>
      </w:r>
      <w:r w:rsidRPr="0037435C">
        <w:rPr>
          <w:rFonts w:cstheme="minorHAnsi"/>
        </w:rPr>
        <w:lastRenderedPageBreak/>
        <w:t xml:space="preserve">natpolovičnom većinom glasova svih članova Koordinacijskog vijeća, nakon čega nacrt upućuje svim JLS-ovima iz obuhvata radi davanja mišljenja njihovih predstavničkih tijela, kao i na mišljenje partnerskom vijeću za urbano područje. Nakon pribavljenih mišljenja, Koordinacijsko vijeće upućuje konačni nacrt Komunikacijske strategije i komunikacijskog akcijskog plana gradu središte urbanoga područja radi donošenja tih dokumenata od strane njegovog predstavničkog tijela.  </w:t>
      </w:r>
    </w:p>
    <w:p w14:paraId="4BC0A7DD" w14:textId="67153DCA" w:rsidR="0037435C" w:rsidRDefault="0037435C" w:rsidP="00B05B5D">
      <w:pPr>
        <w:spacing w:after="0"/>
        <w:ind w:firstLine="360"/>
        <w:jc w:val="both"/>
        <w:rPr>
          <w:rFonts w:cstheme="minorHAnsi"/>
        </w:rPr>
      </w:pPr>
      <w:r w:rsidRPr="0037435C">
        <w:rPr>
          <w:rFonts w:cstheme="minorHAnsi"/>
        </w:rPr>
        <w:t>Komunikacijska strategija i komunikacijski akcijski plan donose se u roku od 90 dana od dana stupanja na snagu odluke predstavničkog tijela grada središta urbanoga područja o izradi SRUP-a.</w:t>
      </w:r>
    </w:p>
    <w:p w14:paraId="6ADBF41C" w14:textId="5BC7DD5A" w:rsidR="00466FB9" w:rsidRDefault="00466FB9" w:rsidP="006F2064">
      <w:pPr>
        <w:spacing w:after="0"/>
        <w:ind w:firstLine="360"/>
        <w:jc w:val="both"/>
        <w:rPr>
          <w:rFonts w:cstheme="minorHAnsi"/>
        </w:rPr>
      </w:pPr>
      <w:r>
        <w:rPr>
          <w:rFonts w:cstheme="minorHAnsi"/>
        </w:rPr>
        <w:t>Slijedom svega navedenog, predlaže se</w:t>
      </w:r>
      <w:r w:rsidR="0037435C">
        <w:rPr>
          <w:rFonts w:cstheme="minorHAnsi"/>
        </w:rPr>
        <w:t xml:space="preserve"> davanje</w:t>
      </w:r>
      <w:r>
        <w:rPr>
          <w:rFonts w:cstheme="minorHAnsi"/>
        </w:rPr>
        <w:t xml:space="preserve"> </w:t>
      </w:r>
      <w:r w:rsidR="0037435C" w:rsidRPr="0037435C">
        <w:rPr>
          <w:rFonts w:cstheme="minorHAnsi"/>
        </w:rPr>
        <w:t>Mišljenja</w:t>
      </w:r>
      <w:r w:rsidR="00B05B5D">
        <w:rPr>
          <w:rFonts w:cstheme="minorHAnsi"/>
        </w:rPr>
        <w:t xml:space="preserve"> </w:t>
      </w:r>
      <w:r w:rsidR="0037435C" w:rsidRPr="0037435C">
        <w:rPr>
          <w:rFonts w:cstheme="minorHAnsi"/>
        </w:rPr>
        <w:t>o Nacrtu Komunikacijske strategije i komunikacijskog akcijskog plana Strategije razvoja Urbane aglomeracije Zagreb za razdoblje do 2027. godine</w:t>
      </w:r>
    </w:p>
    <w:p w14:paraId="0ACF30D2" w14:textId="77777777" w:rsidR="000333C1" w:rsidRPr="000D1FF6" w:rsidRDefault="000333C1" w:rsidP="000333C1">
      <w:pPr>
        <w:spacing w:after="0"/>
        <w:jc w:val="both"/>
        <w:rPr>
          <w:rFonts w:cstheme="minorHAnsi"/>
        </w:rPr>
      </w:pPr>
    </w:p>
    <w:p w14:paraId="4990B0BF" w14:textId="6CBF1106" w:rsidR="000333C1" w:rsidRPr="006F2064" w:rsidRDefault="000333C1" w:rsidP="000333C1">
      <w:pPr>
        <w:pStyle w:val="Odlomakpopisa"/>
        <w:numPr>
          <w:ilvl w:val="0"/>
          <w:numId w:val="1"/>
        </w:numPr>
        <w:spacing w:after="0"/>
        <w:jc w:val="both"/>
        <w:rPr>
          <w:rFonts w:cstheme="minorHAnsi"/>
          <w:b/>
          <w:bCs/>
        </w:rPr>
      </w:pPr>
      <w:r w:rsidRPr="000D1FF6">
        <w:rPr>
          <w:rFonts w:cstheme="minorHAnsi"/>
          <w:b/>
          <w:bCs/>
        </w:rPr>
        <w:t>SREDSTVA POTREBNA ZA PROVEDBU ODLUKE</w:t>
      </w:r>
    </w:p>
    <w:p w14:paraId="78FCF9D4" w14:textId="77777777" w:rsidR="006F2064" w:rsidRPr="000D1FF6" w:rsidRDefault="006F2064" w:rsidP="006F2064">
      <w:pPr>
        <w:pStyle w:val="Odlomakpopisa"/>
        <w:spacing w:after="0"/>
        <w:ind w:left="1080"/>
        <w:jc w:val="both"/>
        <w:rPr>
          <w:rFonts w:cstheme="minorHAnsi"/>
          <w:b/>
          <w:bCs/>
        </w:rPr>
      </w:pPr>
    </w:p>
    <w:p w14:paraId="68D5BEA6" w14:textId="5D714A15" w:rsidR="006F2064" w:rsidRDefault="00444871" w:rsidP="00444871">
      <w:pPr>
        <w:ind w:left="360"/>
        <w:jc w:val="both"/>
        <w:rPr>
          <w:rFonts w:cstheme="minorHAnsi"/>
        </w:rPr>
      </w:pPr>
      <w:r>
        <w:rPr>
          <w:rFonts w:cstheme="minorHAnsi"/>
        </w:rPr>
        <w:t>Nije primjenjivo.</w:t>
      </w:r>
    </w:p>
    <w:p w14:paraId="4962F647" w14:textId="77777777" w:rsidR="006F2064" w:rsidRPr="000D1FF6" w:rsidRDefault="006F2064" w:rsidP="000333C1">
      <w:pPr>
        <w:jc w:val="both"/>
        <w:rPr>
          <w:rFonts w:cstheme="minorHAnsi"/>
        </w:rPr>
      </w:pPr>
    </w:p>
    <w:p w14:paraId="039E5F27" w14:textId="748ECD3E" w:rsidR="000333C1" w:rsidRDefault="000333C1" w:rsidP="000333C1">
      <w:pPr>
        <w:pStyle w:val="Odlomakpopisa"/>
        <w:numPr>
          <w:ilvl w:val="0"/>
          <w:numId w:val="1"/>
        </w:numPr>
        <w:spacing w:after="0"/>
        <w:jc w:val="both"/>
        <w:rPr>
          <w:rFonts w:cstheme="minorHAnsi"/>
          <w:b/>
          <w:bCs/>
        </w:rPr>
      </w:pPr>
      <w:r w:rsidRPr="00C542BB">
        <w:rPr>
          <w:rFonts w:cstheme="minorHAnsi"/>
          <w:b/>
          <w:bCs/>
        </w:rPr>
        <w:t>TEKST ODLUKE</w:t>
      </w:r>
    </w:p>
    <w:p w14:paraId="2564C05B" w14:textId="77777777" w:rsidR="006F2064" w:rsidRPr="00C542BB" w:rsidRDefault="006F2064" w:rsidP="006F2064">
      <w:pPr>
        <w:pStyle w:val="Odlomakpopisa"/>
        <w:spacing w:after="0"/>
        <w:ind w:left="1080"/>
        <w:jc w:val="both"/>
        <w:rPr>
          <w:rFonts w:cstheme="minorHAnsi"/>
          <w:b/>
          <w:bCs/>
        </w:rPr>
      </w:pPr>
    </w:p>
    <w:p w14:paraId="6DB51F33" w14:textId="77777777" w:rsidR="000333C1" w:rsidRPr="000D1FF6" w:rsidRDefault="000333C1" w:rsidP="00B05B5D">
      <w:pPr>
        <w:spacing w:after="0"/>
        <w:ind w:firstLine="360"/>
        <w:jc w:val="both"/>
        <w:rPr>
          <w:rFonts w:cstheme="minorHAnsi"/>
        </w:rPr>
      </w:pPr>
      <w:r w:rsidRPr="000D1FF6">
        <w:rPr>
          <w:rFonts w:cstheme="minorHAnsi"/>
        </w:rPr>
        <w:t>U prilogu.</w:t>
      </w:r>
    </w:p>
    <w:p w14:paraId="3F581A55" w14:textId="31F700B4" w:rsidR="002E5258" w:rsidRDefault="002E5258" w:rsidP="00B62D77">
      <w:pPr>
        <w:spacing w:after="0"/>
        <w:jc w:val="both"/>
      </w:pPr>
    </w:p>
    <w:p w14:paraId="6BE2D15B" w14:textId="77867356" w:rsidR="002E5258" w:rsidRDefault="002E5258" w:rsidP="00B62D77">
      <w:pPr>
        <w:spacing w:after="0"/>
        <w:jc w:val="both"/>
      </w:pPr>
    </w:p>
    <w:p w14:paraId="7C039E01" w14:textId="31D17EA1" w:rsidR="002E5258" w:rsidRDefault="002E5258" w:rsidP="00B62D77">
      <w:pPr>
        <w:spacing w:after="0"/>
        <w:jc w:val="both"/>
      </w:pPr>
    </w:p>
    <w:p w14:paraId="4CF3C07A" w14:textId="1D83B2F2" w:rsidR="00B05B5D" w:rsidRDefault="00B05B5D">
      <w:r>
        <w:br w:type="page"/>
      </w:r>
    </w:p>
    <w:p w14:paraId="71074F34" w14:textId="3A333D59" w:rsidR="00FE7AAC" w:rsidRPr="00DB43EA" w:rsidRDefault="001B736E" w:rsidP="00EB09D8">
      <w:pPr>
        <w:spacing w:after="0" w:line="240" w:lineRule="auto"/>
        <w:rPr>
          <w:rFonts w:eastAsia="Times New Roman" w:cstheme="minorHAnsi"/>
          <w:b/>
          <w:bCs/>
          <w:color w:val="FF0000"/>
          <w:sz w:val="24"/>
          <w:szCs w:val="24"/>
          <w:lang w:eastAsia="hr-HR"/>
        </w:rPr>
      </w:pPr>
      <w:r w:rsidRPr="005E2C53">
        <w:rPr>
          <w:rFonts w:eastAsia="Times New Roman" w:cstheme="minorHAnsi"/>
          <w:b/>
          <w:bCs/>
          <w:lang w:eastAsia="hr-HR"/>
        </w:rPr>
        <w:lastRenderedPageBreak/>
        <w:tab/>
      </w:r>
      <w:r w:rsidRPr="005E2C53">
        <w:rPr>
          <w:rFonts w:eastAsia="Times New Roman" w:cstheme="minorHAnsi"/>
          <w:b/>
          <w:bCs/>
          <w:lang w:eastAsia="hr-HR"/>
        </w:rPr>
        <w:tab/>
      </w:r>
      <w:r w:rsidRPr="005E2C53">
        <w:rPr>
          <w:rFonts w:eastAsia="Times New Roman" w:cstheme="minorHAnsi"/>
          <w:b/>
          <w:bCs/>
          <w:lang w:eastAsia="hr-HR"/>
        </w:rPr>
        <w:tab/>
      </w:r>
      <w:r w:rsidRPr="005E2C53">
        <w:rPr>
          <w:rFonts w:eastAsia="Times New Roman" w:cstheme="minorHAnsi"/>
          <w:b/>
          <w:bCs/>
          <w:lang w:eastAsia="hr-HR"/>
        </w:rPr>
        <w:tab/>
      </w:r>
      <w:r w:rsidRPr="005E2C53">
        <w:rPr>
          <w:rFonts w:eastAsia="Times New Roman" w:cstheme="minorHAnsi"/>
          <w:b/>
          <w:bCs/>
          <w:lang w:eastAsia="hr-HR"/>
        </w:rPr>
        <w:tab/>
      </w:r>
      <w:r w:rsidRPr="005E2C53">
        <w:rPr>
          <w:rFonts w:eastAsia="Times New Roman" w:cstheme="minorHAnsi"/>
          <w:b/>
          <w:bCs/>
          <w:lang w:eastAsia="hr-HR"/>
        </w:rPr>
        <w:tab/>
      </w:r>
      <w:r w:rsidRPr="005E2C53">
        <w:rPr>
          <w:rFonts w:eastAsia="Times New Roman" w:cstheme="minorHAnsi"/>
          <w:b/>
          <w:bCs/>
          <w:lang w:eastAsia="hr-HR"/>
        </w:rPr>
        <w:tab/>
      </w:r>
      <w:r w:rsidRPr="005E2C53">
        <w:rPr>
          <w:rFonts w:eastAsia="Times New Roman" w:cstheme="minorHAnsi"/>
          <w:b/>
          <w:bCs/>
          <w:lang w:eastAsia="hr-HR"/>
        </w:rPr>
        <w:tab/>
      </w:r>
      <w:r w:rsidRPr="005E2C53">
        <w:rPr>
          <w:rFonts w:eastAsia="Times New Roman" w:cstheme="minorHAnsi"/>
          <w:b/>
          <w:bCs/>
          <w:lang w:eastAsia="hr-HR"/>
        </w:rPr>
        <w:tab/>
      </w:r>
      <w:r w:rsidRPr="00DB43EA">
        <w:rPr>
          <w:rFonts w:eastAsia="Times New Roman" w:cstheme="minorHAnsi"/>
          <w:b/>
          <w:bCs/>
          <w:sz w:val="24"/>
          <w:szCs w:val="24"/>
          <w:lang w:eastAsia="hr-HR"/>
        </w:rPr>
        <w:t xml:space="preserve">PRIJEDLOG TOČKA </w:t>
      </w:r>
      <w:r w:rsidR="00DB43EA" w:rsidRPr="00DB43EA">
        <w:rPr>
          <w:rFonts w:eastAsia="Times New Roman" w:cstheme="minorHAnsi"/>
          <w:b/>
          <w:bCs/>
          <w:sz w:val="24"/>
          <w:szCs w:val="24"/>
          <w:lang w:eastAsia="hr-HR"/>
        </w:rPr>
        <w:t>1</w:t>
      </w:r>
      <w:r w:rsidRPr="00DB43EA">
        <w:rPr>
          <w:rFonts w:eastAsia="Times New Roman" w:cstheme="minorHAnsi"/>
          <w:b/>
          <w:bCs/>
          <w:sz w:val="24"/>
          <w:szCs w:val="24"/>
          <w:lang w:eastAsia="hr-HR"/>
        </w:rPr>
        <w:t>5</w:t>
      </w:r>
      <w:r w:rsidR="00C638D4" w:rsidRPr="00DB43EA">
        <w:rPr>
          <w:rFonts w:eastAsia="Times New Roman" w:cstheme="minorHAnsi"/>
          <w:b/>
          <w:bCs/>
          <w:sz w:val="24"/>
          <w:szCs w:val="24"/>
          <w:lang w:eastAsia="hr-HR"/>
        </w:rPr>
        <w:t>.</w:t>
      </w:r>
    </w:p>
    <w:p w14:paraId="61FE4E7E" w14:textId="77777777" w:rsidR="00B05B5D" w:rsidRPr="00B05B5D" w:rsidRDefault="00B05B5D" w:rsidP="00EB09D8">
      <w:pPr>
        <w:spacing w:after="0" w:line="240" w:lineRule="auto"/>
        <w:rPr>
          <w:rFonts w:eastAsia="Times New Roman" w:cstheme="minorHAnsi"/>
          <w:sz w:val="24"/>
          <w:szCs w:val="24"/>
          <w:lang w:eastAsia="hr-HR"/>
        </w:rPr>
      </w:pPr>
    </w:p>
    <w:p w14:paraId="08884B86" w14:textId="22FE3469" w:rsidR="00161D83" w:rsidRPr="00B05B5D" w:rsidRDefault="00161D83" w:rsidP="00B05B5D">
      <w:pPr>
        <w:spacing w:after="0" w:line="240" w:lineRule="auto"/>
        <w:jc w:val="both"/>
        <w:rPr>
          <w:rFonts w:cstheme="minorHAnsi"/>
          <w:sz w:val="24"/>
          <w:szCs w:val="24"/>
        </w:rPr>
      </w:pPr>
      <w:r w:rsidRPr="00B05B5D">
        <w:rPr>
          <w:rFonts w:cstheme="minorHAnsi"/>
          <w:sz w:val="24"/>
          <w:szCs w:val="24"/>
        </w:rPr>
        <w:t>KLASA: 910-01/</w:t>
      </w:r>
      <w:r w:rsidR="00B05B5D" w:rsidRPr="00B05B5D">
        <w:rPr>
          <w:rFonts w:cstheme="minorHAnsi"/>
          <w:sz w:val="24"/>
          <w:szCs w:val="24"/>
        </w:rPr>
        <w:t>2</w:t>
      </w:r>
      <w:r w:rsidRPr="00B05B5D">
        <w:rPr>
          <w:rFonts w:cstheme="minorHAnsi"/>
          <w:sz w:val="24"/>
          <w:szCs w:val="24"/>
        </w:rPr>
        <w:t>1-01/</w:t>
      </w:r>
      <w:r w:rsidR="00CD6E13">
        <w:rPr>
          <w:rFonts w:cstheme="minorHAnsi"/>
          <w:sz w:val="24"/>
          <w:szCs w:val="24"/>
        </w:rPr>
        <w:t>___</w:t>
      </w:r>
      <w:r w:rsidRPr="00B05B5D">
        <w:rPr>
          <w:rFonts w:cstheme="minorHAnsi"/>
          <w:sz w:val="24"/>
          <w:szCs w:val="24"/>
        </w:rPr>
        <w:tab/>
      </w:r>
      <w:r w:rsidRPr="00B05B5D">
        <w:rPr>
          <w:rFonts w:cstheme="minorHAnsi"/>
          <w:sz w:val="24"/>
          <w:szCs w:val="24"/>
        </w:rPr>
        <w:tab/>
      </w:r>
      <w:r w:rsidRPr="00B05B5D">
        <w:rPr>
          <w:rFonts w:cstheme="minorHAnsi"/>
          <w:sz w:val="24"/>
          <w:szCs w:val="24"/>
        </w:rPr>
        <w:tab/>
      </w:r>
      <w:r w:rsidRPr="00B05B5D">
        <w:rPr>
          <w:rFonts w:cstheme="minorHAnsi"/>
          <w:sz w:val="24"/>
          <w:szCs w:val="24"/>
        </w:rPr>
        <w:tab/>
        <w:t xml:space="preserve">     </w:t>
      </w:r>
    </w:p>
    <w:p w14:paraId="6FC5FCF6" w14:textId="409CBF3D" w:rsidR="00161D83" w:rsidRPr="00B05B5D" w:rsidRDefault="00161D83" w:rsidP="00B05B5D">
      <w:pPr>
        <w:spacing w:after="0" w:line="240" w:lineRule="auto"/>
        <w:jc w:val="both"/>
        <w:rPr>
          <w:rFonts w:cstheme="minorHAnsi"/>
          <w:sz w:val="24"/>
          <w:szCs w:val="24"/>
        </w:rPr>
      </w:pPr>
      <w:r w:rsidRPr="00B05B5D">
        <w:rPr>
          <w:rFonts w:cstheme="minorHAnsi"/>
          <w:sz w:val="24"/>
          <w:szCs w:val="24"/>
        </w:rPr>
        <w:t>URBROJ:</w:t>
      </w:r>
      <w:r w:rsidR="00B05B5D" w:rsidRPr="00B05B5D">
        <w:rPr>
          <w:rFonts w:cstheme="minorHAnsi"/>
          <w:sz w:val="24"/>
          <w:szCs w:val="24"/>
        </w:rPr>
        <w:t xml:space="preserve"> </w:t>
      </w:r>
      <w:r w:rsidRPr="00B05B5D">
        <w:rPr>
          <w:rFonts w:cstheme="minorHAnsi"/>
          <w:sz w:val="24"/>
          <w:szCs w:val="24"/>
        </w:rPr>
        <w:t xml:space="preserve">238-11-01/1-22-___                                              </w:t>
      </w:r>
    </w:p>
    <w:p w14:paraId="19866CCB" w14:textId="77777777" w:rsidR="00161D83" w:rsidRPr="00B05B5D" w:rsidRDefault="00161D83" w:rsidP="00B05B5D">
      <w:pPr>
        <w:spacing w:after="0" w:line="240" w:lineRule="auto"/>
        <w:jc w:val="both"/>
        <w:rPr>
          <w:rFonts w:cstheme="minorHAnsi"/>
          <w:sz w:val="24"/>
          <w:szCs w:val="24"/>
        </w:rPr>
      </w:pPr>
      <w:r w:rsidRPr="00B05B5D">
        <w:rPr>
          <w:rFonts w:cstheme="minorHAnsi"/>
          <w:sz w:val="24"/>
          <w:szCs w:val="24"/>
        </w:rPr>
        <w:t>Jakovlje, ___. ožujka 2022.</w:t>
      </w:r>
    </w:p>
    <w:p w14:paraId="5508724C" w14:textId="77777777" w:rsidR="00161D83" w:rsidRPr="00B05B5D" w:rsidRDefault="00161D83" w:rsidP="00161D83">
      <w:pPr>
        <w:jc w:val="both"/>
        <w:rPr>
          <w:rFonts w:cstheme="minorHAnsi"/>
          <w:sz w:val="24"/>
          <w:szCs w:val="24"/>
        </w:rPr>
      </w:pPr>
    </w:p>
    <w:p w14:paraId="4015C38C" w14:textId="77777777" w:rsidR="00161D83" w:rsidRPr="00B05B5D" w:rsidRDefault="00161D83" w:rsidP="00161D83">
      <w:pPr>
        <w:pStyle w:val="Tijeloteksta"/>
        <w:rPr>
          <w:rFonts w:asciiTheme="minorHAnsi" w:hAnsiTheme="minorHAnsi" w:cstheme="minorHAnsi"/>
        </w:rPr>
      </w:pPr>
      <w:r w:rsidRPr="00B05B5D">
        <w:rPr>
          <w:rFonts w:asciiTheme="minorHAnsi" w:hAnsiTheme="minorHAnsi" w:cstheme="minorHAnsi"/>
        </w:rPr>
        <w:tab/>
        <w:t xml:space="preserve">Na temelju članka 31. Statuta Općine Jakovlje („Službeni glasnik Općine Jakovlje“ broj 1/21), Općinsko vijeće Općine Jakovlje na __ sjednici održanoj dana ___. ožujka 2022. godine dalo je </w:t>
      </w:r>
    </w:p>
    <w:p w14:paraId="5A670A2A" w14:textId="77777777" w:rsidR="00161D83" w:rsidRPr="00B05B5D" w:rsidRDefault="00161D83" w:rsidP="00161D83">
      <w:pPr>
        <w:autoSpaceDE w:val="0"/>
        <w:autoSpaceDN w:val="0"/>
        <w:adjustRightInd w:val="0"/>
        <w:rPr>
          <w:rFonts w:cstheme="minorHAnsi"/>
          <w:sz w:val="24"/>
          <w:szCs w:val="24"/>
        </w:rPr>
      </w:pPr>
    </w:p>
    <w:p w14:paraId="4DDCC3F5" w14:textId="7E5BCCCB" w:rsidR="00161D83" w:rsidRPr="00B05B5D" w:rsidRDefault="00161D83" w:rsidP="00B05B5D">
      <w:pPr>
        <w:autoSpaceDE w:val="0"/>
        <w:autoSpaceDN w:val="0"/>
        <w:adjustRightInd w:val="0"/>
        <w:jc w:val="center"/>
        <w:rPr>
          <w:rFonts w:cstheme="minorHAnsi"/>
          <w:b/>
          <w:sz w:val="24"/>
          <w:szCs w:val="24"/>
        </w:rPr>
      </w:pPr>
      <w:bookmarkStart w:id="3" w:name="_Hlk99029252"/>
      <w:r w:rsidRPr="00B05B5D">
        <w:rPr>
          <w:rFonts w:cstheme="minorHAnsi"/>
          <w:b/>
          <w:sz w:val="24"/>
          <w:szCs w:val="24"/>
        </w:rPr>
        <w:t>Mišljenje</w:t>
      </w:r>
    </w:p>
    <w:p w14:paraId="62D9B500" w14:textId="18AE27E0" w:rsidR="00161D83" w:rsidRDefault="00161D83" w:rsidP="00B05B5D">
      <w:pPr>
        <w:autoSpaceDE w:val="0"/>
        <w:autoSpaceDN w:val="0"/>
        <w:adjustRightInd w:val="0"/>
        <w:jc w:val="center"/>
        <w:rPr>
          <w:rFonts w:cstheme="minorHAnsi"/>
          <w:b/>
          <w:sz w:val="24"/>
          <w:szCs w:val="24"/>
        </w:rPr>
      </w:pPr>
      <w:r w:rsidRPr="00B05B5D">
        <w:rPr>
          <w:rFonts w:cstheme="minorHAnsi"/>
          <w:b/>
          <w:sz w:val="24"/>
          <w:szCs w:val="24"/>
        </w:rPr>
        <w:t>o Nacrtu Komunikacijske strategije i komunikacijskog akcijskog plana Strategije razvoja Urbane aglomeracije Zagreb za razdoblje do 2027. godine</w:t>
      </w:r>
      <w:bookmarkEnd w:id="3"/>
    </w:p>
    <w:p w14:paraId="6C3C814F" w14:textId="77777777" w:rsidR="00B05B5D" w:rsidRPr="00B05B5D" w:rsidRDefault="00B05B5D" w:rsidP="00B05B5D">
      <w:pPr>
        <w:autoSpaceDE w:val="0"/>
        <w:autoSpaceDN w:val="0"/>
        <w:adjustRightInd w:val="0"/>
        <w:jc w:val="center"/>
        <w:rPr>
          <w:rFonts w:cstheme="minorHAnsi"/>
          <w:b/>
          <w:sz w:val="24"/>
          <w:szCs w:val="24"/>
        </w:rPr>
      </w:pPr>
    </w:p>
    <w:p w14:paraId="5501BA02" w14:textId="77777777" w:rsidR="00161D83" w:rsidRPr="00B05B5D" w:rsidRDefault="00161D83" w:rsidP="00161D83">
      <w:pPr>
        <w:autoSpaceDE w:val="0"/>
        <w:autoSpaceDN w:val="0"/>
        <w:adjustRightInd w:val="0"/>
        <w:ind w:hanging="142"/>
        <w:jc w:val="center"/>
        <w:rPr>
          <w:rFonts w:cstheme="minorHAnsi"/>
          <w:sz w:val="24"/>
          <w:szCs w:val="24"/>
        </w:rPr>
      </w:pPr>
      <w:r w:rsidRPr="00B05B5D">
        <w:rPr>
          <w:rFonts w:cstheme="minorHAnsi"/>
          <w:sz w:val="24"/>
          <w:szCs w:val="24"/>
        </w:rPr>
        <w:t>I.</w:t>
      </w:r>
    </w:p>
    <w:p w14:paraId="3E49C5FA" w14:textId="77777777" w:rsidR="00161D83" w:rsidRPr="00B05B5D" w:rsidRDefault="00161D83" w:rsidP="00161D83">
      <w:pPr>
        <w:autoSpaceDE w:val="0"/>
        <w:autoSpaceDN w:val="0"/>
        <w:adjustRightInd w:val="0"/>
        <w:ind w:firstLine="708"/>
        <w:jc w:val="both"/>
        <w:rPr>
          <w:rFonts w:cstheme="minorHAnsi"/>
          <w:sz w:val="24"/>
          <w:szCs w:val="24"/>
        </w:rPr>
      </w:pPr>
      <w:r w:rsidRPr="00B05B5D">
        <w:rPr>
          <w:rFonts w:cstheme="minorHAnsi"/>
          <w:sz w:val="24"/>
          <w:szCs w:val="24"/>
        </w:rPr>
        <w:t>Općinsko vijeće Općine Jakovlje iskazuje pozitivno mišljenje o Nacrtu Komunikacijske strategije i komunikacijskog akcijskog plana Strategije razvoja Urbane aglomeracije Zagreb za razdoblje do 2027. godine.</w:t>
      </w:r>
    </w:p>
    <w:p w14:paraId="2F3CED33" w14:textId="77777777" w:rsidR="00161D83" w:rsidRPr="00B05B5D" w:rsidRDefault="00161D83" w:rsidP="00161D83">
      <w:pPr>
        <w:autoSpaceDE w:val="0"/>
        <w:autoSpaceDN w:val="0"/>
        <w:adjustRightInd w:val="0"/>
        <w:ind w:firstLine="708"/>
        <w:jc w:val="both"/>
        <w:rPr>
          <w:rFonts w:cstheme="minorHAnsi"/>
          <w:sz w:val="24"/>
          <w:szCs w:val="24"/>
        </w:rPr>
      </w:pPr>
    </w:p>
    <w:p w14:paraId="4F648E26" w14:textId="77777777" w:rsidR="00161D83" w:rsidRPr="00B05B5D" w:rsidRDefault="00161D83" w:rsidP="00161D83">
      <w:pPr>
        <w:autoSpaceDE w:val="0"/>
        <w:autoSpaceDN w:val="0"/>
        <w:adjustRightInd w:val="0"/>
        <w:ind w:hanging="142"/>
        <w:jc w:val="center"/>
        <w:rPr>
          <w:rFonts w:cstheme="minorHAnsi"/>
          <w:sz w:val="24"/>
          <w:szCs w:val="24"/>
        </w:rPr>
      </w:pPr>
      <w:r w:rsidRPr="00B05B5D">
        <w:rPr>
          <w:rFonts w:cstheme="minorHAnsi"/>
          <w:sz w:val="24"/>
          <w:szCs w:val="24"/>
        </w:rPr>
        <w:t>II.</w:t>
      </w:r>
    </w:p>
    <w:p w14:paraId="5FAE32BA" w14:textId="77777777" w:rsidR="00161D83" w:rsidRPr="00B05B5D" w:rsidRDefault="00161D83" w:rsidP="00161D83">
      <w:pPr>
        <w:autoSpaceDE w:val="0"/>
        <w:autoSpaceDN w:val="0"/>
        <w:adjustRightInd w:val="0"/>
        <w:ind w:firstLine="708"/>
        <w:jc w:val="both"/>
        <w:rPr>
          <w:rFonts w:cstheme="minorHAnsi"/>
          <w:sz w:val="24"/>
          <w:szCs w:val="24"/>
        </w:rPr>
      </w:pPr>
      <w:r w:rsidRPr="00B05B5D">
        <w:rPr>
          <w:rFonts w:cstheme="minorHAnsi"/>
          <w:sz w:val="24"/>
          <w:szCs w:val="24"/>
        </w:rPr>
        <w:t>Ovo Mišljenje stupa na snagu danom donošenja.</w:t>
      </w:r>
    </w:p>
    <w:p w14:paraId="38DCEB21" w14:textId="77777777" w:rsidR="00161D83" w:rsidRPr="00B05B5D" w:rsidRDefault="00161D83" w:rsidP="00161D83">
      <w:pPr>
        <w:tabs>
          <w:tab w:val="left" w:pos="1200"/>
        </w:tabs>
        <w:ind w:left="6372"/>
        <w:rPr>
          <w:rFonts w:cstheme="minorHAnsi"/>
          <w:sz w:val="24"/>
          <w:szCs w:val="24"/>
        </w:rPr>
      </w:pPr>
    </w:p>
    <w:p w14:paraId="0E351780" w14:textId="77777777" w:rsidR="00161D83" w:rsidRPr="00B05B5D" w:rsidRDefault="00161D83" w:rsidP="00161D83">
      <w:pPr>
        <w:tabs>
          <w:tab w:val="left" w:pos="1200"/>
        </w:tabs>
        <w:ind w:left="6372"/>
        <w:rPr>
          <w:rFonts w:cstheme="minorHAnsi"/>
          <w:sz w:val="24"/>
          <w:szCs w:val="24"/>
        </w:rPr>
      </w:pPr>
    </w:p>
    <w:p w14:paraId="2D0F7506" w14:textId="5FC301A0" w:rsidR="00B05B5D" w:rsidRDefault="00B05B5D" w:rsidP="00B05B5D">
      <w:pPr>
        <w:tabs>
          <w:tab w:val="left" w:pos="1200"/>
        </w:tabs>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161D83" w:rsidRPr="00B05B5D">
        <w:rPr>
          <w:rFonts w:cstheme="minorHAnsi"/>
          <w:sz w:val="24"/>
          <w:szCs w:val="24"/>
        </w:rPr>
        <w:t>PREDSJEDNIK</w:t>
      </w:r>
      <w:r>
        <w:rPr>
          <w:rFonts w:cstheme="minorHAnsi"/>
          <w:sz w:val="24"/>
          <w:szCs w:val="24"/>
        </w:rPr>
        <w:t xml:space="preserve"> </w:t>
      </w:r>
    </w:p>
    <w:p w14:paraId="0910DD6A" w14:textId="5F3E09FF" w:rsidR="00161D83" w:rsidRPr="00B05B5D" w:rsidRDefault="00B05B5D" w:rsidP="00B05B5D">
      <w:pPr>
        <w:tabs>
          <w:tab w:val="left" w:pos="1200"/>
        </w:tabs>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161D83" w:rsidRPr="00B05B5D">
        <w:rPr>
          <w:rFonts w:cstheme="minorHAnsi"/>
          <w:sz w:val="24"/>
          <w:szCs w:val="24"/>
        </w:rPr>
        <w:t>OPĆINSKOG VIJEĆA OPĆINE JAKOVLJE</w:t>
      </w:r>
    </w:p>
    <w:p w14:paraId="5874B6A3" w14:textId="299AE5E6" w:rsidR="00EB09D8" w:rsidRPr="00B05B5D" w:rsidRDefault="00161D83" w:rsidP="00B05B5D">
      <w:pPr>
        <w:autoSpaceDE w:val="0"/>
        <w:autoSpaceDN w:val="0"/>
        <w:adjustRightInd w:val="0"/>
        <w:spacing w:after="0" w:line="240" w:lineRule="auto"/>
        <w:jc w:val="both"/>
        <w:rPr>
          <w:rFonts w:eastAsia="Times New Roman" w:cstheme="minorHAnsi"/>
          <w:sz w:val="24"/>
          <w:szCs w:val="24"/>
          <w:lang w:eastAsia="hr-HR"/>
        </w:rPr>
      </w:pPr>
      <w:r w:rsidRPr="00B05B5D">
        <w:rPr>
          <w:rFonts w:cstheme="minorHAnsi"/>
          <w:sz w:val="24"/>
          <w:szCs w:val="24"/>
        </w:rPr>
        <w:t xml:space="preserve">                          </w:t>
      </w:r>
      <w:r w:rsidR="00B05B5D">
        <w:rPr>
          <w:rFonts w:cstheme="minorHAnsi"/>
          <w:sz w:val="24"/>
          <w:szCs w:val="24"/>
        </w:rPr>
        <w:tab/>
      </w:r>
      <w:r w:rsidR="00B05B5D">
        <w:rPr>
          <w:rFonts w:cstheme="minorHAnsi"/>
          <w:sz w:val="24"/>
          <w:szCs w:val="24"/>
        </w:rPr>
        <w:tab/>
      </w:r>
      <w:r w:rsidR="00B05B5D">
        <w:rPr>
          <w:rFonts w:cstheme="minorHAnsi"/>
          <w:sz w:val="24"/>
          <w:szCs w:val="24"/>
        </w:rPr>
        <w:tab/>
      </w:r>
      <w:r w:rsidR="00B05B5D">
        <w:rPr>
          <w:rFonts w:cstheme="minorHAnsi"/>
          <w:sz w:val="24"/>
          <w:szCs w:val="24"/>
        </w:rPr>
        <w:tab/>
      </w:r>
      <w:r w:rsidR="00B05B5D">
        <w:rPr>
          <w:rFonts w:cstheme="minorHAnsi"/>
          <w:sz w:val="24"/>
          <w:szCs w:val="24"/>
        </w:rPr>
        <w:tab/>
      </w:r>
      <w:r w:rsidR="00B05B5D">
        <w:rPr>
          <w:rFonts w:cstheme="minorHAnsi"/>
          <w:sz w:val="24"/>
          <w:szCs w:val="24"/>
        </w:rPr>
        <w:tab/>
      </w:r>
      <w:r w:rsidR="00B05B5D">
        <w:rPr>
          <w:rFonts w:cstheme="minorHAnsi"/>
          <w:sz w:val="24"/>
          <w:szCs w:val="24"/>
        </w:rPr>
        <w:tab/>
      </w:r>
      <w:r w:rsidRPr="00B05B5D">
        <w:rPr>
          <w:rFonts w:cstheme="minorHAnsi"/>
          <w:sz w:val="24"/>
          <w:szCs w:val="24"/>
        </w:rPr>
        <w:t xml:space="preserve">  Mario Hlad  </w:t>
      </w:r>
    </w:p>
    <w:sectPr w:rsidR="00EB09D8" w:rsidRPr="00B05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C6739"/>
    <w:multiLevelType w:val="hybridMultilevel"/>
    <w:tmpl w:val="516E6980"/>
    <w:lvl w:ilvl="0" w:tplc="FB2426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6916257"/>
    <w:multiLevelType w:val="hybridMultilevel"/>
    <w:tmpl w:val="D8EEA3E2"/>
    <w:lvl w:ilvl="0" w:tplc="B8CCFA9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AD"/>
    <w:rsid w:val="000333C1"/>
    <w:rsid w:val="000A3860"/>
    <w:rsid w:val="000F062B"/>
    <w:rsid w:val="000F49A8"/>
    <w:rsid w:val="00101865"/>
    <w:rsid w:val="00102D4E"/>
    <w:rsid w:val="00122EFE"/>
    <w:rsid w:val="0013181A"/>
    <w:rsid w:val="00161D83"/>
    <w:rsid w:val="00183CC1"/>
    <w:rsid w:val="00190335"/>
    <w:rsid w:val="0019108F"/>
    <w:rsid w:val="001B736E"/>
    <w:rsid w:val="001F68F4"/>
    <w:rsid w:val="00216CB7"/>
    <w:rsid w:val="002467AD"/>
    <w:rsid w:val="00272D53"/>
    <w:rsid w:val="002872F5"/>
    <w:rsid w:val="002E5258"/>
    <w:rsid w:val="00307337"/>
    <w:rsid w:val="00307E25"/>
    <w:rsid w:val="00310D06"/>
    <w:rsid w:val="00354B7C"/>
    <w:rsid w:val="003647BB"/>
    <w:rsid w:val="0037435C"/>
    <w:rsid w:val="0038688D"/>
    <w:rsid w:val="00437BBD"/>
    <w:rsid w:val="00444871"/>
    <w:rsid w:val="00466FB9"/>
    <w:rsid w:val="00496540"/>
    <w:rsid w:val="004D08C5"/>
    <w:rsid w:val="0052375E"/>
    <w:rsid w:val="00565913"/>
    <w:rsid w:val="00565B8B"/>
    <w:rsid w:val="00573B03"/>
    <w:rsid w:val="0058137B"/>
    <w:rsid w:val="005E2C53"/>
    <w:rsid w:val="00602322"/>
    <w:rsid w:val="0067106E"/>
    <w:rsid w:val="006E57E2"/>
    <w:rsid w:val="006F2064"/>
    <w:rsid w:val="006F277D"/>
    <w:rsid w:val="00700B85"/>
    <w:rsid w:val="00712ED6"/>
    <w:rsid w:val="00755F3E"/>
    <w:rsid w:val="007875F1"/>
    <w:rsid w:val="007F69C3"/>
    <w:rsid w:val="00874313"/>
    <w:rsid w:val="00891345"/>
    <w:rsid w:val="008A0839"/>
    <w:rsid w:val="008D3B5D"/>
    <w:rsid w:val="008E1C8A"/>
    <w:rsid w:val="008E57B1"/>
    <w:rsid w:val="009106D3"/>
    <w:rsid w:val="009157A9"/>
    <w:rsid w:val="009F38E7"/>
    <w:rsid w:val="009F4060"/>
    <w:rsid w:val="00A212AB"/>
    <w:rsid w:val="00A316A8"/>
    <w:rsid w:val="00A842BD"/>
    <w:rsid w:val="00A93984"/>
    <w:rsid w:val="00AD4CC0"/>
    <w:rsid w:val="00AE12C0"/>
    <w:rsid w:val="00AE4596"/>
    <w:rsid w:val="00B05B5D"/>
    <w:rsid w:val="00B62D77"/>
    <w:rsid w:val="00B86379"/>
    <w:rsid w:val="00BD3358"/>
    <w:rsid w:val="00C52EE9"/>
    <w:rsid w:val="00C61493"/>
    <w:rsid w:val="00C638D4"/>
    <w:rsid w:val="00C65A62"/>
    <w:rsid w:val="00CA7A49"/>
    <w:rsid w:val="00CD6E13"/>
    <w:rsid w:val="00D45769"/>
    <w:rsid w:val="00D80EE1"/>
    <w:rsid w:val="00D90391"/>
    <w:rsid w:val="00DB43EA"/>
    <w:rsid w:val="00DD352D"/>
    <w:rsid w:val="00E04FA9"/>
    <w:rsid w:val="00E1425A"/>
    <w:rsid w:val="00E17AC5"/>
    <w:rsid w:val="00E2701E"/>
    <w:rsid w:val="00E500A6"/>
    <w:rsid w:val="00EB09D8"/>
    <w:rsid w:val="00F07782"/>
    <w:rsid w:val="00F51BB5"/>
    <w:rsid w:val="00F641B4"/>
    <w:rsid w:val="00F759AD"/>
    <w:rsid w:val="00F82DF2"/>
    <w:rsid w:val="00FA1B2E"/>
    <w:rsid w:val="00FE2AA5"/>
    <w:rsid w:val="00FE7A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A0A4"/>
  <w15:chartTrackingRefBased/>
  <w15:docId w15:val="{0384D768-D87A-4DEC-840B-463DD658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A842BD"/>
    <w:pPr>
      <w:keepNext/>
      <w:spacing w:after="0" w:line="240" w:lineRule="auto"/>
      <w:jc w:val="center"/>
      <w:outlineLvl w:val="0"/>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1"/>
    <w:qFormat/>
    <w:rsid w:val="000333C1"/>
    <w:pPr>
      <w:ind w:left="720"/>
      <w:contextualSpacing/>
    </w:pPr>
  </w:style>
  <w:style w:type="character" w:customStyle="1" w:styleId="OdlomakpopisaChar">
    <w:name w:val="Odlomak popisa Char"/>
    <w:link w:val="Odlomakpopisa"/>
    <w:uiPriority w:val="1"/>
    <w:rsid w:val="000333C1"/>
  </w:style>
  <w:style w:type="character" w:customStyle="1" w:styleId="Naslov1Char">
    <w:name w:val="Naslov 1 Char"/>
    <w:basedOn w:val="Zadanifontodlomka"/>
    <w:link w:val="Naslov1"/>
    <w:rsid w:val="00A842BD"/>
    <w:rPr>
      <w:rFonts w:ascii="Times New Roman" w:eastAsia="Times New Roman" w:hAnsi="Times New Roman" w:cs="Times New Roman"/>
      <w:b/>
      <w:bCs/>
      <w:sz w:val="24"/>
      <w:szCs w:val="24"/>
      <w:lang w:eastAsia="hr-HR"/>
    </w:rPr>
  </w:style>
  <w:style w:type="paragraph" w:styleId="Tijeloteksta">
    <w:name w:val="Body Text"/>
    <w:basedOn w:val="Normal"/>
    <w:link w:val="TijelotekstaChar"/>
    <w:semiHidden/>
    <w:rsid w:val="00A842BD"/>
    <w:pPr>
      <w:spacing w:after="0" w:line="240" w:lineRule="auto"/>
      <w:jc w:val="both"/>
    </w:pPr>
    <w:rPr>
      <w:rFonts w:ascii="Arial" w:eastAsia="Times New Roman" w:hAnsi="Arial" w:cs="Arial"/>
      <w:sz w:val="24"/>
      <w:szCs w:val="24"/>
      <w:lang w:eastAsia="hr-HR"/>
    </w:rPr>
  </w:style>
  <w:style w:type="character" w:customStyle="1" w:styleId="TijelotekstaChar">
    <w:name w:val="Tijelo teksta Char"/>
    <w:basedOn w:val="Zadanifontodlomka"/>
    <w:link w:val="Tijeloteksta"/>
    <w:semiHidden/>
    <w:rsid w:val="00A842BD"/>
    <w:rPr>
      <w:rFonts w:ascii="Arial" w:eastAsia="Times New Roman" w:hAnsi="Arial" w:cs="Arial"/>
      <w:sz w:val="24"/>
      <w:szCs w:val="24"/>
      <w:lang w:eastAsia="hr-HR"/>
    </w:rPr>
  </w:style>
  <w:style w:type="paragraph" w:styleId="Uvuenotijeloteksta">
    <w:name w:val="Body Text Indent"/>
    <w:basedOn w:val="Normal"/>
    <w:link w:val="UvuenotijelotekstaChar"/>
    <w:semiHidden/>
    <w:rsid w:val="00A842BD"/>
    <w:pPr>
      <w:spacing w:after="0" w:line="240" w:lineRule="auto"/>
      <w:ind w:firstLine="708"/>
      <w:jc w:val="both"/>
    </w:pPr>
    <w:rPr>
      <w:rFonts w:ascii="Arial" w:eastAsia="Times New Roman" w:hAnsi="Arial" w:cs="Arial"/>
      <w:sz w:val="24"/>
      <w:szCs w:val="24"/>
      <w:lang w:eastAsia="hr-HR"/>
    </w:rPr>
  </w:style>
  <w:style w:type="character" w:customStyle="1" w:styleId="UvuenotijelotekstaChar">
    <w:name w:val="Uvučeno tijelo teksta Char"/>
    <w:basedOn w:val="Zadanifontodlomka"/>
    <w:link w:val="Uvuenotijeloteksta"/>
    <w:semiHidden/>
    <w:rsid w:val="00A842BD"/>
    <w:rPr>
      <w:rFonts w:ascii="Arial" w:eastAsia="Times New Roman" w:hAnsi="Arial" w:cs="Arial"/>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1275</Words>
  <Characters>7273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2022-02-04T08:07:00Z</cp:lastPrinted>
  <dcterms:created xsi:type="dcterms:W3CDTF">2022-03-24T14:40:00Z</dcterms:created>
  <dcterms:modified xsi:type="dcterms:W3CDTF">2022-03-25T18:58:00Z</dcterms:modified>
</cp:coreProperties>
</file>